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7448F" w:rsidRPr="006F544C" w:rsidRDefault="0044146E" w:rsidP="00DE1C61">
      <w:pPr>
        <w:spacing w:after="0"/>
        <w:jc w:val="center"/>
        <w:rPr>
          <w:rFonts w:cstheme="minorHAnsi"/>
          <w:b/>
          <w:sz w:val="28"/>
          <w:szCs w:val="28"/>
          <w:u w:val="single"/>
        </w:rPr>
      </w:pPr>
      <w:r w:rsidRPr="006F544C">
        <w:rPr>
          <w:rFonts w:cstheme="minorHAnsi"/>
          <w:b/>
          <w:sz w:val="28"/>
          <w:szCs w:val="28"/>
          <w:u w:val="single"/>
        </w:rPr>
        <w:t xml:space="preserve">COMPTE-RENDU DU CONSEIL MUNICIPAL DU </w:t>
      </w:r>
      <w:r w:rsidR="00220708">
        <w:rPr>
          <w:rFonts w:cstheme="minorHAnsi"/>
          <w:b/>
          <w:sz w:val="28"/>
          <w:szCs w:val="28"/>
          <w:u w:val="single"/>
        </w:rPr>
        <w:t>1</w:t>
      </w:r>
      <w:r w:rsidR="00251243">
        <w:rPr>
          <w:rFonts w:cstheme="minorHAnsi"/>
          <w:b/>
          <w:sz w:val="28"/>
          <w:szCs w:val="28"/>
          <w:u w:val="single"/>
        </w:rPr>
        <w:t>3</w:t>
      </w:r>
      <w:r w:rsidR="000B2B85">
        <w:rPr>
          <w:rFonts w:cstheme="minorHAnsi"/>
          <w:b/>
          <w:sz w:val="28"/>
          <w:szCs w:val="28"/>
          <w:u w:val="single"/>
        </w:rPr>
        <w:t xml:space="preserve"> 1</w:t>
      </w:r>
      <w:r w:rsidR="00251243">
        <w:rPr>
          <w:rFonts w:cstheme="minorHAnsi"/>
          <w:b/>
          <w:sz w:val="28"/>
          <w:szCs w:val="28"/>
          <w:u w:val="single"/>
        </w:rPr>
        <w:t>2</w:t>
      </w:r>
      <w:r w:rsidR="009258F4">
        <w:rPr>
          <w:rFonts w:cstheme="minorHAnsi"/>
          <w:b/>
          <w:sz w:val="28"/>
          <w:szCs w:val="28"/>
          <w:u w:val="single"/>
        </w:rPr>
        <w:t xml:space="preserve"> 2019</w:t>
      </w:r>
    </w:p>
    <w:p w:rsidR="0004222B" w:rsidRPr="006F544C" w:rsidRDefault="0004222B" w:rsidP="00833A89">
      <w:pPr>
        <w:spacing w:after="0"/>
        <w:jc w:val="both"/>
        <w:rPr>
          <w:rFonts w:cstheme="minorHAnsi"/>
          <w:b/>
          <w:sz w:val="28"/>
          <w:szCs w:val="28"/>
          <w:u w:val="single"/>
        </w:rPr>
      </w:pPr>
    </w:p>
    <w:p w:rsidR="004A154F" w:rsidRPr="006F544C" w:rsidRDefault="0044146E" w:rsidP="00E631CF">
      <w:pPr>
        <w:spacing w:after="0"/>
        <w:ind w:right="-57"/>
        <w:jc w:val="both"/>
        <w:rPr>
          <w:rFonts w:cstheme="minorHAnsi"/>
        </w:rPr>
      </w:pPr>
      <w:r w:rsidRPr="006F544C">
        <w:rPr>
          <w:rFonts w:cstheme="minorHAnsi"/>
        </w:rPr>
        <w:t xml:space="preserve">Secrétaire de séance : Hervé </w:t>
      </w:r>
      <w:proofErr w:type="spellStart"/>
      <w:r w:rsidRPr="006F544C">
        <w:rPr>
          <w:rFonts w:cstheme="minorHAnsi"/>
        </w:rPr>
        <w:t>Frachisse</w:t>
      </w:r>
      <w:proofErr w:type="spellEnd"/>
    </w:p>
    <w:p w:rsidR="00C20952" w:rsidRDefault="0044146E" w:rsidP="00E631CF">
      <w:pPr>
        <w:spacing w:after="0"/>
        <w:ind w:right="-57"/>
        <w:jc w:val="both"/>
        <w:rPr>
          <w:rFonts w:cstheme="minorHAnsi"/>
        </w:rPr>
      </w:pPr>
      <w:r w:rsidRPr="006F544C">
        <w:rPr>
          <w:rFonts w:cstheme="minorHAnsi"/>
          <w:b/>
          <w:u w:val="single"/>
        </w:rPr>
        <w:t xml:space="preserve">Absents </w:t>
      </w:r>
      <w:r w:rsidRPr="006F544C">
        <w:rPr>
          <w:rFonts w:cstheme="minorHAnsi"/>
        </w:rPr>
        <w:t>:</w:t>
      </w:r>
      <w:r w:rsidR="00B50517" w:rsidRPr="006F544C">
        <w:rPr>
          <w:rFonts w:cstheme="minorHAnsi"/>
        </w:rPr>
        <w:t xml:space="preserve"> </w:t>
      </w:r>
      <w:r w:rsidR="00C20952">
        <w:rPr>
          <w:rFonts w:cstheme="minorHAnsi"/>
        </w:rPr>
        <w:t xml:space="preserve">Mme Agnès </w:t>
      </w:r>
      <w:proofErr w:type="spellStart"/>
      <w:r w:rsidR="00C20952">
        <w:rPr>
          <w:rFonts w:cstheme="minorHAnsi"/>
        </w:rPr>
        <w:t>Domon</w:t>
      </w:r>
      <w:proofErr w:type="spellEnd"/>
      <w:r w:rsidR="004202E3">
        <w:rPr>
          <w:rFonts w:cstheme="minorHAnsi"/>
        </w:rPr>
        <w:t>,</w:t>
      </w:r>
      <w:r w:rsidR="00104FA7">
        <w:rPr>
          <w:rFonts w:cstheme="minorHAnsi"/>
        </w:rPr>
        <w:t xml:space="preserve"> </w:t>
      </w:r>
      <w:r w:rsidR="00251243">
        <w:rPr>
          <w:rFonts w:cstheme="minorHAnsi"/>
        </w:rPr>
        <w:t xml:space="preserve"> Mme Caroline </w:t>
      </w:r>
      <w:r w:rsidR="00A97A84">
        <w:rPr>
          <w:rFonts w:cstheme="minorHAnsi"/>
        </w:rPr>
        <w:t>M</w:t>
      </w:r>
      <w:r w:rsidR="00251243">
        <w:rPr>
          <w:rFonts w:cstheme="minorHAnsi"/>
        </w:rPr>
        <w:t>ouchet</w:t>
      </w:r>
      <w:r w:rsidR="00A97A84">
        <w:rPr>
          <w:rFonts w:cstheme="minorHAnsi"/>
        </w:rPr>
        <w:t xml:space="preserve"> (excusée)</w:t>
      </w:r>
      <w:r w:rsidR="00251243">
        <w:rPr>
          <w:rFonts w:cstheme="minorHAnsi"/>
        </w:rPr>
        <w:t>, Mrs</w:t>
      </w:r>
      <w:r w:rsidR="00A97A84">
        <w:rPr>
          <w:rFonts w:cstheme="minorHAnsi"/>
        </w:rPr>
        <w:t xml:space="preserve"> Georges </w:t>
      </w:r>
      <w:proofErr w:type="spellStart"/>
      <w:r w:rsidR="00A97A84">
        <w:rPr>
          <w:rFonts w:cstheme="minorHAnsi"/>
        </w:rPr>
        <w:t>Flotat</w:t>
      </w:r>
      <w:proofErr w:type="spellEnd"/>
      <w:r w:rsidR="00A97A84">
        <w:rPr>
          <w:rFonts w:cstheme="minorHAnsi"/>
        </w:rPr>
        <w:t xml:space="preserve"> (excusé) et </w:t>
      </w:r>
      <w:r w:rsidR="00251243">
        <w:rPr>
          <w:rFonts w:cstheme="minorHAnsi"/>
        </w:rPr>
        <w:t xml:space="preserve">Jean-Etienne Gasser  </w:t>
      </w:r>
    </w:p>
    <w:p w:rsidR="004A154F" w:rsidRDefault="00436BEC" w:rsidP="00E631CF">
      <w:pPr>
        <w:spacing w:after="0"/>
        <w:ind w:right="-57"/>
        <w:jc w:val="both"/>
        <w:rPr>
          <w:rFonts w:cstheme="minorHAnsi"/>
          <w:b/>
          <w:u w:val="single"/>
        </w:rPr>
      </w:pPr>
      <w:r w:rsidRPr="006F544C">
        <w:rPr>
          <w:rFonts w:cstheme="minorHAnsi"/>
          <w:b/>
          <w:u w:val="single"/>
        </w:rPr>
        <w:t>Ordre du jour :</w:t>
      </w:r>
    </w:p>
    <w:p w:rsidR="00975BE7" w:rsidRPr="00544C13" w:rsidRDefault="00975BE7" w:rsidP="00544C13">
      <w:pPr>
        <w:pStyle w:val="Paragraphedeliste"/>
        <w:numPr>
          <w:ilvl w:val="0"/>
          <w:numId w:val="30"/>
        </w:numPr>
        <w:spacing w:after="0"/>
        <w:rPr>
          <w:rFonts w:ascii="Comic Sans MS" w:hAnsi="Comic Sans MS"/>
          <w:sz w:val="20"/>
          <w:szCs w:val="20"/>
        </w:rPr>
      </w:pPr>
      <w:r w:rsidRPr="00544C13">
        <w:rPr>
          <w:rFonts w:cstheme="minorHAnsi"/>
          <w:sz w:val="20"/>
          <w:szCs w:val="20"/>
        </w:rPr>
        <w:t>ADMISSION EN NON-VALEUR DES SOMMES IRRECOUVRABLES</w:t>
      </w:r>
    </w:p>
    <w:p w:rsidR="00416FAF" w:rsidRPr="00544C13" w:rsidRDefault="00416FAF" w:rsidP="00544C13">
      <w:pPr>
        <w:pStyle w:val="Paragraphedeliste"/>
        <w:numPr>
          <w:ilvl w:val="0"/>
          <w:numId w:val="30"/>
        </w:numPr>
        <w:spacing w:after="0"/>
        <w:rPr>
          <w:rFonts w:ascii="Comic Sans MS" w:hAnsi="Comic Sans MS"/>
          <w:i/>
          <w:sz w:val="20"/>
          <w:szCs w:val="20"/>
        </w:rPr>
      </w:pPr>
      <w:r w:rsidRPr="00544C13">
        <w:rPr>
          <w:rFonts w:cstheme="minorHAnsi"/>
          <w:sz w:val="20"/>
          <w:szCs w:val="20"/>
        </w:rPr>
        <w:t>ENFOUISSEMENT DES RESEAUX SECS RUE DU STADE</w:t>
      </w:r>
    </w:p>
    <w:p w:rsidR="00544C13" w:rsidRPr="00544C13" w:rsidRDefault="00544C13" w:rsidP="00544C13">
      <w:pPr>
        <w:pStyle w:val="Paragraphedeliste"/>
        <w:numPr>
          <w:ilvl w:val="0"/>
          <w:numId w:val="30"/>
        </w:numPr>
        <w:spacing w:after="0"/>
        <w:rPr>
          <w:rFonts w:cstheme="minorHAnsi"/>
          <w:sz w:val="20"/>
          <w:szCs w:val="20"/>
        </w:rPr>
      </w:pPr>
      <w:r w:rsidRPr="00544C13">
        <w:rPr>
          <w:rFonts w:cstheme="minorHAnsi"/>
          <w:sz w:val="20"/>
          <w:szCs w:val="20"/>
        </w:rPr>
        <w:t>ADHESION AU SERVICE SIG 2020 TDE 90</w:t>
      </w:r>
    </w:p>
    <w:p w:rsidR="00544C13" w:rsidRPr="00544C13" w:rsidRDefault="00544C13" w:rsidP="00544C13">
      <w:pPr>
        <w:pStyle w:val="Paragraphedeliste"/>
        <w:numPr>
          <w:ilvl w:val="0"/>
          <w:numId w:val="30"/>
        </w:numPr>
        <w:spacing w:after="0"/>
        <w:rPr>
          <w:rFonts w:cstheme="minorHAnsi"/>
          <w:sz w:val="20"/>
          <w:szCs w:val="20"/>
        </w:rPr>
      </w:pPr>
      <w:r w:rsidRPr="00544C13">
        <w:rPr>
          <w:rFonts w:cstheme="minorHAnsi"/>
          <w:sz w:val="20"/>
          <w:szCs w:val="20"/>
        </w:rPr>
        <w:t>OUVERTURE DES CREDITS D’INVESTISSEMENT 2020 DANS L’ATTENTE DU VOTE DU BP 2020</w:t>
      </w:r>
    </w:p>
    <w:p w:rsidR="00D0175D" w:rsidRPr="00544C13" w:rsidRDefault="00544C13" w:rsidP="00E631CF">
      <w:pPr>
        <w:pStyle w:val="Paragraphedeliste"/>
        <w:numPr>
          <w:ilvl w:val="0"/>
          <w:numId w:val="30"/>
        </w:numPr>
        <w:spacing w:after="0"/>
        <w:ind w:right="-57"/>
        <w:jc w:val="both"/>
        <w:rPr>
          <w:rFonts w:cstheme="minorHAnsi"/>
          <w:b/>
          <w:u w:val="single"/>
        </w:rPr>
      </w:pPr>
      <w:r w:rsidRPr="00544C13">
        <w:rPr>
          <w:rFonts w:cstheme="minorHAnsi"/>
          <w:sz w:val="20"/>
          <w:szCs w:val="20"/>
        </w:rPr>
        <w:t>CONVENTION D’OCCUPATION DES SOLS DU DOMAINE PUBLC – CAMION PIZZA</w:t>
      </w:r>
    </w:p>
    <w:p w:rsidR="00115B44" w:rsidRDefault="00F933C6" w:rsidP="00E631CF">
      <w:pPr>
        <w:pStyle w:val="Paragraphedeliste"/>
        <w:spacing w:after="0"/>
        <w:ind w:left="360"/>
        <w:rPr>
          <w:rFonts w:cstheme="minorHAnsi"/>
          <w:b/>
        </w:rPr>
      </w:pPr>
      <w:r>
        <w:rPr>
          <w:rFonts w:cstheme="minorHAnsi"/>
          <w:b/>
        </w:rPr>
        <w:t>Afi</w:t>
      </w:r>
      <w:r w:rsidR="004A154F" w:rsidRPr="00E631CF">
        <w:rPr>
          <w:rFonts w:cstheme="minorHAnsi"/>
          <w:b/>
        </w:rPr>
        <w:t xml:space="preserve">n de ne pas perturber la réunion du CM, Monsieur le Maire demande à mettre en veille les </w:t>
      </w:r>
      <w:r w:rsidR="00380819">
        <w:rPr>
          <w:rFonts w:cstheme="minorHAnsi"/>
          <w:b/>
        </w:rPr>
        <w:t>p</w:t>
      </w:r>
      <w:r w:rsidR="004A154F" w:rsidRPr="00E631CF">
        <w:rPr>
          <w:rFonts w:cstheme="minorHAnsi"/>
          <w:b/>
        </w:rPr>
        <w:t>ortables.</w:t>
      </w:r>
    </w:p>
    <w:p w:rsidR="00975BE7" w:rsidRDefault="00975BE7" w:rsidP="00E631CF">
      <w:pPr>
        <w:pStyle w:val="Paragraphedeliste"/>
        <w:spacing w:after="0"/>
        <w:ind w:left="360"/>
        <w:rPr>
          <w:rFonts w:cstheme="minorHAnsi"/>
          <w:b/>
        </w:rPr>
      </w:pPr>
    </w:p>
    <w:p w:rsidR="00975BE7" w:rsidRPr="00544C13" w:rsidRDefault="00975BE7" w:rsidP="00B36C8B">
      <w:pPr>
        <w:pStyle w:val="Paragraphedeliste"/>
        <w:spacing w:after="0"/>
        <w:ind w:left="360"/>
        <w:jc w:val="center"/>
        <w:rPr>
          <w:rFonts w:cstheme="minorHAnsi"/>
          <w:b/>
          <w:sz w:val="24"/>
          <w:szCs w:val="24"/>
        </w:rPr>
      </w:pPr>
      <w:r w:rsidRPr="00544C13">
        <w:rPr>
          <w:rFonts w:cstheme="minorHAnsi"/>
          <w:b/>
          <w:sz w:val="24"/>
          <w:szCs w:val="24"/>
        </w:rPr>
        <w:t>ADMISSION EN NON-VALEUR</w:t>
      </w:r>
      <w:r w:rsidR="008A6B39">
        <w:rPr>
          <w:rFonts w:cstheme="minorHAnsi"/>
          <w:b/>
          <w:sz w:val="24"/>
          <w:szCs w:val="24"/>
        </w:rPr>
        <w:t xml:space="preserve"> </w:t>
      </w:r>
      <w:r w:rsidRPr="00544C13">
        <w:rPr>
          <w:rFonts w:cstheme="minorHAnsi"/>
          <w:b/>
          <w:sz w:val="24"/>
          <w:szCs w:val="24"/>
        </w:rPr>
        <w:t xml:space="preserve"> DES SOMMES IRRECOUVRABLES</w:t>
      </w:r>
    </w:p>
    <w:p w:rsidR="00B36C8B" w:rsidRPr="00975BE7" w:rsidRDefault="00B36C8B" w:rsidP="00B36C8B">
      <w:pPr>
        <w:pStyle w:val="Paragraphedeliste"/>
        <w:spacing w:after="0"/>
        <w:ind w:left="360"/>
        <w:jc w:val="center"/>
        <w:rPr>
          <w:rFonts w:ascii="Arial" w:eastAsia="Calibri" w:hAnsi="Arial" w:cs="Arial"/>
          <w:b/>
        </w:rPr>
      </w:pPr>
    </w:p>
    <w:p w:rsidR="00975BE7" w:rsidRPr="00243893" w:rsidRDefault="00975BE7" w:rsidP="00975BE7">
      <w:pPr>
        <w:spacing w:after="0"/>
        <w:jc w:val="both"/>
        <w:rPr>
          <w:rFonts w:cstheme="minorHAnsi"/>
          <w:bCs/>
        </w:rPr>
      </w:pPr>
      <w:r w:rsidRPr="00B36C8B">
        <w:rPr>
          <w:rFonts w:cstheme="minorHAnsi"/>
          <w:bCs/>
        </w:rPr>
        <w:t>Un courrier  de Madame la Trésorière fait état d’une somme restant due par nos redevables</w:t>
      </w:r>
      <w:r w:rsidRPr="00243893">
        <w:rPr>
          <w:rFonts w:cstheme="minorHAnsi"/>
          <w:b/>
          <w:bCs/>
        </w:rPr>
        <w:t xml:space="preserve"> </w:t>
      </w:r>
      <w:r w:rsidRPr="00B36C8B">
        <w:rPr>
          <w:rFonts w:cstheme="minorHAnsi"/>
          <w:bCs/>
        </w:rPr>
        <w:t>d’un</w:t>
      </w:r>
      <w:r w:rsidRPr="00243893">
        <w:rPr>
          <w:rFonts w:cstheme="minorHAnsi"/>
          <w:bCs/>
        </w:rPr>
        <w:t xml:space="preserve"> montant total de 0.10 €.</w:t>
      </w:r>
    </w:p>
    <w:p w:rsidR="00975BE7" w:rsidRPr="00243893" w:rsidRDefault="00A97A84" w:rsidP="00975BE7">
      <w:pPr>
        <w:spacing w:after="0"/>
        <w:jc w:val="both"/>
        <w:rPr>
          <w:rFonts w:cstheme="minorHAnsi"/>
          <w:bCs/>
        </w:rPr>
      </w:pPr>
      <w:r>
        <w:rPr>
          <w:rFonts w:cstheme="minorHAnsi"/>
          <w:bCs/>
        </w:rPr>
        <w:t xml:space="preserve">Le </w:t>
      </w:r>
      <w:r w:rsidR="00975BE7" w:rsidRPr="00243893">
        <w:rPr>
          <w:rFonts w:cstheme="minorHAnsi"/>
          <w:bCs/>
        </w:rPr>
        <w:t xml:space="preserve"> Conseil Municipal</w:t>
      </w:r>
      <w:r>
        <w:rPr>
          <w:rFonts w:cstheme="minorHAnsi"/>
          <w:bCs/>
        </w:rPr>
        <w:t xml:space="preserve"> décide de mettre en </w:t>
      </w:r>
      <w:r w:rsidR="00975BE7" w:rsidRPr="00243893">
        <w:rPr>
          <w:rFonts w:cstheme="minorHAnsi"/>
          <w:bCs/>
        </w:rPr>
        <w:t>non-valeur  cette somme irrécouvrable.</w:t>
      </w:r>
    </w:p>
    <w:p w:rsidR="00D37661" w:rsidRDefault="00D37661" w:rsidP="00E631CF">
      <w:pPr>
        <w:pStyle w:val="Paragraphedeliste"/>
        <w:spacing w:after="0"/>
        <w:ind w:left="360"/>
        <w:rPr>
          <w:rFonts w:cstheme="minorHAnsi"/>
          <w:b/>
        </w:rPr>
      </w:pPr>
    </w:p>
    <w:p w:rsidR="00C8360F" w:rsidRPr="00544C13" w:rsidRDefault="00FE73EF" w:rsidP="00C8360F">
      <w:pPr>
        <w:jc w:val="center"/>
        <w:rPr>
          <w:rFonts w:ascii="Comic Sans MS" w:hAnsi="Comic Sans MS"/>
          <w:b/>
          <w:i/>
          <w:sz w:val="24"/>
          <w:szCs w:val="24"/>
        </w:rPr>
      </w:pPr>
      <w:r w:rsidRPr="00544C13">
        <w:rPr>
          <w:rFonts w:cstheme="minorHAnsi"/>
          <w:b/>
          <w:sz w:val="24"/>
          <w:szCs w:val="24"/>
        </w:rPr>
        <w:t>ENFOUISSEMENT DES RESEAUX SECS RUE DU STADE</w:t>
      </w:r>
    </w:p>
    <w:p w:rsidR="00C8360F" w:rsidRPr="008F722E" w:rsidRDefault="000E40FA" w:rsidP="00C8360F">
      <w:pPr>
        <w:pStyle w:val="FreeForm"/>
        <w:jc w:val="both"/>
        <w:rPr>
          <w:rFonts w:asciiTheme="minorHAnsi" w:hAnsiTheme="minorHAnsi" w:cstheme="minorHAnsi"/>
          <w:sz w:val="22"/>
          <w:szCs w:val="22"/>
        </w:rPr>
      </w:pPr>
      <w:r>
        <w:rPr>
          <w:rFonts w:asciiTheme="minorHAnsi" w:hAnsiTheme="minorHAnsi" w:cstheme="minorHAnsi"/>
          <w:sz w:val="22"/>
          <w:szCs w:val="22"/>
        </w:rPr>
        <w:t xml:space="preserve">La </w:t>
      </w:r>
      <w:r w:rsidR="00167F88">
        <w:rPr>
          <w:rFonts w:asciiTheme="minorHAnsi" w:hAnsiTheme="minorHAnsi" w:cstheme="minorHAnsi"/>
          <w:sz w:val="22"/>
          <w:szCs w:val="22"/>
        </w:rPr>
        <w:t xml:space="preserve"> commune </w:t>
      </w:r>
      <w:r w:rsidR="00C8360F" w:rsidRPr="008F722E">
        <w:rPr>
          <w:rFonts w:asciiTheme="minorHAnsi" w:hAnsiTheme="minorHAnsi" w:cstheme="minorHAnsi"/>
          <w:sz w:val="22"/>
          <w:szCs w:val="22"/>
        </w:rPr>
        <w:t xml:space="preserve">est actuellement engagée dans une opération de résorption de la cabine haute « Lotissement » et d’enfouissement des réseaux de distribution électrique basse tension, d’éclairage public et de télécommunications Rue du Stade dans le cadre de la convention </w:t>
      </w:r>
      <w:proofErr w:type="spellStart"/>
      <w:r w:rsidR="00C8360F" w:rsidRPr="008F722E">
        <w:rPr>
          <w:rFonts w:asciiTheme="minorHAnsi" w:hAnsiTheme="minorHAnsi" w:cstheme="minorHAnsi"/>
          <w:sz w:val="22"/>
          <w:szCs w:val="22"/>
        </w:rPr>
        <w:t>Enedis</w:t>
      </w:r>
      <w:proofErr w:type="spellEnd"/>
      <w:r w:rsidR="00C8360F" w:rsidRPr="008F722E">
        <w:rPr>
          <w:rFonts w:asciiTheme="minorHAnsi" w:hAnsiTheme="minorHAnsi" w:cstheme="minorHAnsi"/>
          <w:sz w:val="22"/>
          <w:szCs w:val="22"/>
        </w:rPr>
        <w:t>/Territoire d’énergie 90.</w:t>
      </w:r>
    </w:p>
    <w:p w:rsidR="00C8360F" w:rsidRPr="008F722E" w:rsidRDefault="00C8360F" w:rsidP="00C8360F">
      <w:pPr>
        <w:pStyle w:val="FreeForm"/>
        <w:jc w:val="both"/>
        <w:rPr>
          <w:rFonts w:asciiTheme="minorHAnsi" w:hAnsiTheme="minorHAnsi" w:cstheme="minorHAnsi"/>
          <w:sz w:val="22"/>
          <w:szCs w:val="22"/>
        </w:rPr>
      </w:pPr>
      <w:r w:rsidRPr="008F722E">
        <w:rPr>
          <w:rFonts w:asciiTheme="minorHAnsi" w:hAnsiTheme="minorHAnsi" w:cstheme="minorHAnsi"/>
          <w:sz w:val="22"/>
          <w:szCs w:val="22"/>
        </w:rPr>
        <w:t>Le montant total de l’opération d’enfouissement et de remplacement du poste de transformation  représente un montant total de 71419,99 €</w:t>
      </w:r>
      <w:r w:rsidR="008F722E" w:rsidRPr="008F722E">
        <w:rPr>
          <w:rFonts w:asciiTheme="minorHAnsi" w:hAnsiTheme="minorHAnsi" w:cstheme="minorHAnsi"/>
          <w:sz w:val="22"/>
          <w:szCs w:val="22"/>
        </w:rPr>
        <w:t>.</w:t>
      </w:r>
    </w:p>
    <w:p w:rsidR="00C8360F" w:rsidRPr="00B028D1" w:rsidRDefault="008F722E" w:rsidP="00C8360F">
      <w:pPr>
        <w:pStyle w:val="FreeForm"/>
        <w:jc w:val="both"/>
        <w:rPr>
          <w:rFonts w:ascii="Comic Sans MS" w:hAnsi="Comic Sans MS"/>
          <w:sz w:val="20"/>
        </w:rPr>
      </w:pPr>
      <w:r w:rsidRPr="008F722E">
        <w:rPr>
          <w:rFonts w:asciiTheme="minorHAnsi" w:hAnsiTheme="minorHAnsi" w:cstheme="minorHAnsi"/>
          <w:sz w:val="22"/>
          <w:szCs w:val="22"/>
        </w:rPr>
        <w:t>Après les  dotations versées par le concessionnaire et des fonds propres de TDE90, le montant total à charge de la commune s’élève à 15154€</w:t>
      </w:r>
    </w:p>
    <w:p w:rsidR="008F722E" w:rsidRPr="008F722E" w:rsidRDefault="008F722E" w:rsidP="00C8360F">
      <w:pPr>
        <w:pStyle w:val="FreeForm"/>
        <w:jc w:val="both"/>
        <w:rPr>
          <w:rFonts w:ascii="Comic Sans MS" w:hAnsi="Comic Sans MS"/>
          <w:sz w:val="20"/>
        </w:rPr>
      </w:pPr>
      <w:r w:rsidRPr="008F722E">
        <w:rPr>
          <w:rFonts w:ascii="Comic Sans MS" w:hAnsi="Comic Sans MS"/>
          <w:sz w:val="20"/>
        </w:rPr>
        <w:t>Le conseil municipal décide </w:t>
      </w:r>
      <w:r w:rsidR="00FE73EF">
        <w:rPr>
          <w:rFonts w:ascii="Comic Sans MS" w:hAnsi="Comic Sans MS"/>
          <w:sz w:val="20"/>
        </w:rPr>
        <w:t>à l’unanimité :</w:t>
      </w:r>
    </w:p>
    <w:p w:rsidR="008F722E" w:rsidRPr="00FE73EF" w:rsidRDefault="00FE73EF" w:rsidP="008F722E">
      <w:pPr>
        <w:pStyle w:val="FreeForm"/>
        <w:numPr>
          <w:ilvl w:val="0"/>
          <w:numId w:val="28"/>
        </w:numPr>
        <w:ind w:hanging="567"/>
        <w:jc w:val="both"/>
        <w:rPr>
          <w:rFonts w:asciiTheme="minorHAnsi" w:hAnsiTheme="minorHAnsi" w:cstheme="minorHAnsi"/>
          <w:sz w:val="22"/>
          <w:szCs w:val="22"/>
        </w:rPr>
      </w:pPr>
      <w:r w:rsidRPr="00FE73EF">
        <w:rPr>
          <w:rFonts w:asciiTheme="minorHAnsi" w:hAnsiTheme="minorHAnsi" w:cstheme="minorHAnsi"/>
          <w:sz w:val="22"/>
          <w:szCs w:val="22"/>
        </w:rPr>
        <w:t>D</w:t>
      </w:r>
      <w:r w:rsidR="008F722E" w:rsidRPr="00FE73EF">
        <w:rPr>
          <w:rFonts w:asciiTheme="minorHAnsi" w:hAnsiTheme="minorHAnsi" w:cstheme="minorHAnsi"/>
          <w:sz w:val="22"/>
          <w:szCs w:val="22"/>
        </w:rPr>
        <w:t>e participer au fonds de concours ouvert par TDE90 pour l’enfouissement du réseau de distribution électrique basse tension et du réseau de télécommunication situé</w:t>
      </w:r>
      <w:r w:rsidR="008A6B39">
        <w:rPr>
          <w:rFonts w:asciiTheme="minorHAnsi" w:hAnsiTheme="minorHAnsi" w:cstheme="minorHAnsi"/>
          <w:sz w:val="22"/>
          <w:szCs w:val="22"/>
        </w:rPr>
        <w:t>s</w:t>
      </w:r>
      <w:r w:rsidR="008F722E" w:rsidRPr="00FE73EF">
        <w:rPr>
          <w:rFonts w:asciiTheme="minorHAnsi" w:hAnsiTheme="minorHAnsi" w:cstheme="minorHAnsi"/>
          <w:sz w:val="22"/>
          <w:szCs w:val="22"/>
        </w:rPr>
        <w:t xml:space="preserve"> </w:t>
      </w:r>
      <w:r w:rsidR="008F722E" w:rsidRPr="00FE73EF">
        <w:rPr>
          <w:rFonts w:asciiTheme="minorHAnsi" w:hAnsiTheme="minorHAnsi" w:cstheme="minorHAnsi"/>
          <w:b/>
          <w:sz w:val="22"/>
          <w:szCs w:val="22"/>
        </w:rPr>
        <w:t>Rue du Stade,</w:t>
      </w:r>
    </w:p>
    <w:p w:rsidR="008F722E" w:rsidRPr="00FE73EF" w:rsidRDefault="00FE73EF" w:rsidP="008F722E">
      <w:pPr>
        <w:pStyle w:val="FreeForm"/>
        <w:numPr>
          <w:ilvl w:val="0"/>
          <w:numId w:val="28"/>
        </w:numPr>
        <w:ind w:hanging="567"/>
        <w:jc w:val="both"/>
        <w:rPr>
          <w:rFonts w:asciiTheme="minorHAnsi" w:hAnsiTheme="minorHAnsi" w:cstheme="minorHAnsi"/>
          <w:sz w:val="22"/>
          <w:szCs w:val="22"/>
        </w:rPr>
      </w:pPr>
      <w:r w:rsidRPr="00FE73EF">
        <w:rPr>
          <w:rFonts w:asciiTheme="minorHAnsi" w:hAnsiTheme="minorHAnsi" w:cstheme="minorHAnsi"/>
          <w:sz w:val="22"/>
          <w:szCs w:val="22"/>
        </w:rPr>
        <w:t>D</w:t>
      </w:r>
      <w:r w:rsidR="008F722E" w:rsidRPr="00FE73EF">
        <w:rPr>
          <w:rFonts w:asciiTheme="minorHAnsi" w:hAnsiTheme="minorHAnsi" w:cstheme="minorHAnsi"/>
          <w:sz w:val="22"/>
          <w:szCs w:val="22"/>
        </w:rPr>
        <w:t>’autoriser Monsieur le maire à signer les différents documents s’y rapportant, notamment la convention de mandat établie par TDE90 et fixant le calendrier des versements,</w:t>
      </w:r>
    </w:p>
    <w:p w:rsidR="00FE73EF" w:rsidRPr="00FE73EF" w:rsidRDefault="00FE73EF" w:rsidP="00FE73EF">
      <w:pPr>
        <w:pStyle w:val="FreeForm"/>
        <w:numPr>
          <w:ilvl w:val="0"/>
          <w:numId w:val="28"/>
        </w:numPr>
        <w:ind w:hanging="567"/>
        <w:jc w:val="both"/>
        <w:rPr>
          <w:rFonts w:asciiTheme="minorHAnsi" w:hAnsiTheme="minorHAnsi" w:cstheme="minorHAnsi"/>
          <w:sz w:val="22"/>
          <w:szCs w:val="22"/>
        </w:rPr>
      </w:pPr>
      <w:r w:rsidRPr="00FE73EF">
        <w:rPr>
          <w:rFonts w:asciiTheme="minorHAnsi" w:hAnsiTheme="minorHAnsi" w:cstheme="minorHAnsi"/>
          <w:sz w:val="22"/>
          <w:szCs w:val="22"/>
        </w:rPr>
        <w:t xml:space="preserve">De réserver un crédit de </w:t>
      </w:r>
      <w:r w:rsidRPr="00FE73EF">
        <w:rPr>
          <w:rFonts w:asciiTheme="minorHAnsi" w:hAnsiTheme="minorHAnsi" w:cstheme="minorHAnsi"/>
          <w:b/>
          <w:sz w:val="22"/>
          <w:szCs w:val="22"/>
        </w:rPr>
        <w:t>6 499.17€ HT</w:t>
      </w:r>
      <w:r w:rsidRPr="00FE73EF">
        <w:rPr>
          <w:rFonts w:asciiTheme="minorHAnsi" w:hAnsiTheme="minorHAnsi" w:cstheme="minorHAnsi"/>
          <w:sz w:val="22"/>
          <w:szCs w:val="22"/>
        </w:rPr>
        <w:t xml:space="preserve"> à la section d’investissement du budget communal et de l’affecter à ce fonds de concours pour la Basse Tension, </w:t>
      </w:r>
    </w:p>
    <w:p w:rsidR="00FE73EF" w:rsidRPr="00FE73EF" w:rsidRDefault="00FE73EF" w:rsidP="00FE73EF">
      <w:pPr>
        <w:pStyle w:val="FreeForm"/>
        <w:numPr>
          <w:ilvl w:val="0"/>
          <w:numId w:val="28"/>
        </w:numPr>
        <w:ind w:hanging="567"/>
        <w:jc w:val="both"/>
        <w:rPr>
          <w:rFonts w:asciiTheme="minorHAnsi" w:hAnsiTheme="minorHAnsi" w:cstheme="minorHAnsi"/>
          <w:sz w:val="22"/>
          <w:szCs w:val="22"/>
        </w:rPr>
      </w:pPr>
      <w:r w:rsidRPr="00FE73EF">
        <w:rPr>
          <w:rFonts w:asciiTheme="minorHAnsi" w:hAnsiTheme="minorHAnsi" w:cstheme="minorHAnsi"/>
          <w:sz w:val="22"/>
          <w:szCs w:val="22"/>
        </w:rPr>
        <w:t xml:space="preserve">De réserver un crédit de </w:t>
      </w:r>
      <w:r w:rsidRPr="00FE73EF">
        <w:rPr>
          <w:rFonts w:asciiTheme="minorHAnsi" w:hAnsiTheme="minorHAnsi" w:cstheme="minorHAnsi"/>
          <w:b/>
          <w:sz w:val="22"/>
          <w:szCs w:val="22"/>
        </w:rPr>
        <w:t>2 179.40€ HT</w:t>
      </w:r>
      <w:r w:rsidRPr="00FE73EF">
        <w:rPr>
          <w:rFonts w:asciiTheme="minorHAnsi" w:hAnsiTheme="minorHAnsi" w:cstheme="minorHAnsi"/>
          <w:sz w:val="22"/>
          <w:szCs w:val="22"/>
        </w:rPr>
        <w:t xml:space="preserve">  à la section d’investissement du budget communal et de l’affecter à ce fonds de concours pour le réseau de Télécommunications TDE90, </w:t>
      </w:r>
    </w:p>
    <w:p w:rsidR="00FE73EF" w:rsidRPr="00FE73EF" w:rsidRDefault="00FE73EF" w:rsidP="00FE73EF">
      <w:pPr>
        <w:pStyle w:val="FreeForm"/>
        <w:numPr>
          <w:ilvl w:val="0"/>
          <w:numId w:val="28"/>
        </w:numPr>
        <w:ind w:hanging="567"/>
        <w:jc w:val="both"/>
        <w:rPr>
          <w:rFonts w:asciiTheme="minorHAnsi" w:hAnsiTheme="minorHAnsi" w:cstheme="minorHAnsi"/>
          <w:sz w:val="22"/>
          <w:szCs w:val="22"/>
        </w:rPr>
      </w:pPr>
      <w:r w:rsidRPr="00FE73EF">
        <w:rPr>
          <w:rFonts w:asciiTheme="minorHAnsi" w:hAnsiTheme="minorHAnsi" w:cstheme="minorHAnsi"/>
          <w:sz w:val="22"/>
          <w:szCs w:val="22"/>
        </w:rPr>
        <w:t xml:space="preserve">D’autoriser la délégation de maîtrise d’ouvrage à TDE90 pour l’enfouissement du réseau d’éclairage public sur la base d’un coût de </w:t>
      </w:r>
      <w:r w:rsidRPr="00FE73EF">
        <w:rPr>
          <w:rFonts w:asciiTheme="minorHAnsi" w:hAnsiTheme="minorHAnsi" w:cstheme="minorHAnsi"/>
          <w:b/>
          <w:sz w:val="22"/>
          <w:szCs w:val="22"/>
        </w:rPr>
        <w:t>6 475.43€ TTC,</w:t>
      </w:r>
    </w:p>
    <w:p w:rsidR="00FE73EF" w:rsidRPr="008A6B39" w:rsidRDefault="008A6B39" w:rsidP="00FE73EF">
      <w:pPr>
        <w:pStyle w:val="FreeForm"/>
        <w:jc w:val="both"/>
        <w:rPr>
          <w:rFonts w:asciiTheme="minorHAnsi" w:hAnsiTheme="minorHAnsi" w:cstheme="minorHAnsi"/>
          <w:b/>
          <w:sz w:val="22"/>
          <w:szCs w:val="22"/>
        </w:rPr>
      </w:pPr>
      <w:r w:rsidRPr="008A6B39">
        <w:rPr>
          <w:rFonts w:asciiTheme="minorHAnsi" w:hAnsiTheme="minorHAnsi" w:cstheme="minorHAnsi"/>
          <w:b/>
          <w:sz w:val="22"/>
          <w:szCs w:val="22"/>
        </w:rPr>
        <w:t>Le tout p</w:t>
      </w:r>
      <w:r w:rsidR="00FE73EF" w:rsidRPr="008A6B39">
        <w:rPr>
          <w:rFonts w:asciiTheme="minorHAnsi" w:hAnsiTheme="minorHAnsi" w:cstheme="minorHAnsi"/>
          <w:b/>
          <w:sz w:val="22"/>
          <w:szCs w:val="22"/>
        </w:rPr>
        <w:t>our un montant total de 15154€</w:t>
      </w:r>
    </w:p>
    <w:p w:rsidR="00416FAF" w:rsidRDefault="00416FAF" w:rsidP="00FE73EF">
      <w:pPr>
        <w:pStyle w:val="FreeForm"/>
        <w:jc w:val="both"/>
        <w:rPr>
          <w:rFonts w:asciiTheme="minorHAnsi" w:hAnsiTheme="minorHAnsi" w:cstheme="minorHAnsi"/>
          <w:sz w:val="22"/>
          <w:szCs w:val="22"/>
        </w:rPr>
      </w:pPr>
    </w:p>
    <w:p w:rsidR="00263B58" w:rsidRPr="00544C13" w:rsidRDefault="002D1C78" w:rsidP="00263B58">
      <w:pPr>
        <w:jc w:val="center"/>
        <w:rPr>
          <w:rFonts w:cstheme="minorHAnsi"/>
          <w:b/>
          <w:sz w:val="24"/>
          <w:szCs w:val="24"/>
        </w:rPr>
      </w:pPr>
      <w:r w:rsidRPr="00544C13">
        <w:rPr>
          <w:rFonts w:cstheme="minorHAnsi"/>
          <w:b/>
          <w:sz w:val="24"/>
          <w:szCs w:val="24"/>
        </w:rPr>
        <w:t>ADHESION AU SERVICE SIG 2020 TDE 90</w:t>
      </w:r>
    </w:p>
    <w:p w:rsidR="00FE1E6C" w:rsidRDefault="00263B58" w:rsidP="00FE1E6C">
      <w:pPr>
        <w:ind w:right="255"/>
        <w:jc w:val="both"/>
        <w:rPr>
          <w:rFonts w:cstheme="minorHAnsi"/>
        </w:rPr>
      </w:pPr>
      <w:r w:rsidRPr="00FE1E6C">
        <w:rPr>
          <w:rFonts w:cstheme="minorHAnsi"/>
        </w:rPr>
        <w:t xml:space="preserve">Territoire d’Energie 90 met à </w:t>
      </w:r>
      <w:r w:rsidR="008A6B39">
        <w:rPr>
          <w:rFonts w:cstheme="minorHAnsi"/>
        </w:rPr>
        <w:t xml:space="preserve">la </w:t>
      </w:r>
      <w:r w:rsidRPr="00FE1E6C">
        <w:rPr>
          <w:rFonts w:cstheme="minorHAnsi"/>
        </w:rPr>
        <w:t>disposition des communes et établissements publics adhérents un service SIG. Ce système d’information</w:t>
      </w:r>
      <w:r w:rsidR="002D1C78" w:rsidRPr="00FE1E6C">
        <w:rPr>
          <w:rFonts w:cstheme="minorHAnsi"/>
        </w:rPr>
        <w:t xml:space="preserve"> est un outil qui permet d’exploiter la dimension géographique des données pour les positionner sur une carte, les analyser, les comparer. C’est un outil  indispensable au maire pour la prise de décision lors d’une demande d’intervention sur le domaine public.</w:t>
      </w:r>
      <w:r w:rsidRPr="00FE1E6C">
        <w:rPr>
          <w:rFonts w:cstheme="minorHAnsi"/>
          <w:i/>
        </w:rPr>
        <w:t xml:space="preserve">  </w:t>
      </w:r>
      <w:r w:rsidR="00FE1E6C" w:rsidRPr="00FE1E6C">
        <w:rPr>
          <w:rFonts w:cstheme="minorHAnsi"/>
        </w:rPr>
        <w:t>La mise à disposition est conclue pour une durée de trois ans et est renouvelable par tacite reconduction par période de trois ans. La période triennale objet de la présente convention s’établit du 1</w:t>
      </w:r>
      <w:r w:rsidR="00FE1E6C" w:rsidRPr="00FE1E6C">
        <w:rPr>
          <w:rFonts w:cstheme="minorHAnsi"/>
          <w:vertAlign w:val="superscript"/>
        </w:rPr>
        <w:t>er</w:t>
      </w:r>
      <w:r w:rsidR="00FE1E6C" w:rsidRPr="00FE1E6C">
        <w:rPr>
          <w:rFonts w:cstheme="minorHAnsi"/>
        </w:rPr>
        <w:t xml:space="preserve"> janvier 2020 au 31 décembre 2022. La collectivité peut mettre un terme à cette mutualisation, avant le 31 décembre de chaque année, sous réserve qu’un préavis, d’au moins 3 mois soit observé. Le coût de la mutualisation est forfaitaire. Il est arrêté annuellement par le Président de Territoire </w:t>
      </w:r>
      <w:r w:rsidR="00FE1E6C" w:rsidRPr="00FE1E6C">
        <w:rPr>
          <w:rFonts w:cstheme="minorHAnsi"/>
        </w:rPr>
        <w:lastRenderedPageBreak/>
        <w:t>d’Energie 90. Le coût pour l’année 2020 est de 600 € pour la commune soit 1.30 €/habitant (462 au 1</w:t>
      </w:r>
      <w:r w:rsidR="00FE1E6C" w:rsidRPr="00FE1E6C">
        <w:rPr>
          <w:rFonts w:cstheme="minorHAnsi"/>
          <w:vertAlign w:val="superscript"/>
        </w:rPr>
        <w:t>er</w:t>
      </w:r>
      <w:r w:rsidR="00FE1E6C" w:rsidRPr="00FE1E6C">
        <w:rPr>
          <w:rFonts w:cstheme="minorHAnsi"/>
        </w:rPr>
        <w:t xml:space="preserve"> janvier 2019)</w:t>
      </w:r>
    </w:p>
    <w:p w:rsidR="00293AAE" w:rsidRPr="00136672" w:rsidRDefault="00293AAE" w:rsidP="00FE1E6C">
      <w:pPr>
        <w:spacing w:after="0"/>
        <w:ind w:right="255"/>
        <w:jc w:val="both"/>
        <w:rPr>
          <w:rFonts w:cstheme="minorHAnsi"/>
          <w:bCs/>
        </w:rPr>
      </w:pPr>
      <w:r w:rsidRPr="00136672">
        <w:rPr>
          <w:rFonts w:cstheme="minorHAnsi"/>
          <w:bCs/>
        </w:rPr>
        <w:t>Le  conseil municipal décide :</w:t>
      </w:r>
    </w:p>
    <w:p w:rsidR="00FE1E6C" w:rsidRPr="00FE1E6C" w:rsidRDefault="00FE1E6C" w:rsidP="00FE1E6C">
      <w:pPr>
        <w:spacing w:after="0"/>
        <w:ind w:right="255"/>
        <w:jc w:val="both"/>
        <w:rPr>
          <w:rFonts w:cstheme="minorHAnsi"/>
        </w:rPr>
      </w:pPr>
      <w:proofErr w:type="gramStart"/>
      <w:r w:rsidRPr="00FE1E6C">
        <w:rPr>
          <w:rFonts w:cstheme="minorHAnsi"/>
          <w:b/>
          <w:bCs/>
        </w:rPr>
        <w:t>1 )</w:t>
      </w:r>
      <w:proofErr w:type="gramEnd"/>
      <w:r w:rsidRPr="00FE1E6C">
        <w:rPr>
          <w:rFonts w:cstheme="minorHAnsi"/>
          <w:b/>
          <w:bCs/>
        </w:rPr>
        <w:t xml:space="preserve">  </w:t>
      </w:r>
      <w:r w:rsidR="008A6B39">
        <w:rPr>
          <w:rFonts w:cstheme="minorHAnsi"/>
          <w:b/>
          <w:bCs/>
        </w:rPr>
        <w:t>D</w:t>
      </w:r>
      <w:r w:rsidRPr="00FE1E6C">
        <w:rPr>
          <w:rFonts w:cstheme="minorHAnsi"/>
        </w:rPr>
        <w:t xml:space="preserve">’adhérer au service SIG de Territoire d’Energie 90 </w:t>
      </w:r>
    </w:p>
    <w:p w:rsidR="00FE1E6C" w:rsidRPr="00FE1E6C" w:rsidRDefault="00FE1E6C" w:rsidP="00FE1E6C">
      <w:pPr>
        <w:spacing w:after="0"/>
        <w:ind w:right="255"/>
        <w:jc w:val="both"/>
        <w:rPr>
          <w:rFonts w:cstheme="minorHAnsi"/>
        </w:rPr>
      </w:pPr>
      <w:proofErr w:type="gramStart"/>
      <w:r w:rsidRPr="00FE1E6C">
        <w:rPr>
          <w:rFonts w:cstheme="minorHAnsi"/>
          <w:b/>
          <w:bCs/>
        </w:rPr>
        <w:t>2 )</w:t>
      </w:r>
      <w:proofErr w:type="gramEnd"/>
      <w:r w:rsidR="008A6B39">
        <w:rPr>
          <w:rFonts w:cstheme="minorHAnsi"/>
          <w:b/>
          <w:bCs/>
        </w:rPr>
        <w:t xml:space="preserve"> </w:t>
      </w:r>
      <w:r w:rsidRPr="00FE1E6C">
        <w:rPr>
          <w:rFonts w:cstheme="minorHAnsi"/>
          <w:b/>
          <w:bCs/>
        </w:rPr>
        <w:t xml:space="preserve"> </w:t>
      </w:r>
      <w:r w:rsidR="008A6B39">
        <w:rPr>
          <w:rFonts w:cstheme="minorHAnsi"/>
          <w:b/>
          <w:bCs/>
        </w:rPr>
        <w:t>D</w:t>
      </w:r>
      <w:r w:rsidRPr="00FE1E6C">
        <w:rPr>
          <w:rFonts w:cstheme="minorHAnsi"/>
        </w:rPr>
        <w:t>’imputer la dépense de  600.60 € au budget de la commune</w:t>
      </w:r>
    </w:p>
    <w:p w:rsidR="00FE1E6C" w:rsidRDefault="00FE1E6C" w:rsidP="00FE1E6C">
      <w:pPr>
        <w:spacing w:after="0"/>
        <w:ind w:right="840"/>
        <w:jc w:val="both"/>
        <w:rPr>
          <w:rFonts w:cstheme="minorHAnsi"/>
        </w:rPr>
      </w:pPr>
      <w:proofErr w:type="gramStart"/>
      <w:r w:rsidRPr="00FE1E6C">
        <w:rPr>
          <w:rFonts w:cstheme="minorHAnsi"/>
          <w:b/>
          <w:bCs/>
        </w:rPr>
        <w:t>3 )</w:t>
      </w:r>
      <w:proofErr w:type="gramEnd"/>
      <w:r w:rsidR="008A6B39">
        <w:rPr>
          <w:rFonts w:cstheme="minorHAnsi"/>
          <w:b/>
          <w:bCs/>
        </w:rPr>
        <w:t xml:space="preserve">  A</w:t>
      </w:r>
      <w:r w:rsidRPr="00FE1E6C">
        <w:rPr>
          <w:rFonts w:cstheme="minorHAnsi"/>
        </w:rPr>
        <w:t>utorise le Maire à signer la convention de mise à disposition</w:t>
      </w:r>
    </w:p>
    <w:p w:rsidR="00136672" w:rsidRDefault="00136672" w:rsidP="00FE1E6C">
      <w:pPr>
        <w:spacing w:after="0"/>
        <w:ind w:right="840"/>
        <w:jc w:val="both"/>
        <w:rPr>
          <w:rFonts w:cstheme="minorHAnsi"/>
        </w:rPr>
      </w:pPr>
    </w:p>
    <w:p w:rsidR="00006779" w:rsidRPr="00544C13" w:rsidRDefault="00544C13" w:rsidP="00006779">
      <w:pPr>
        <w:spacing w:after="0"/>
        <w:jc w:val="center"/>
        <w:rPr>
          <w:rFonts w:cstheme="minorHAnsi"/>
          <w:b/>
          <w:sz w:val="24"/>
          <w:szCs w:val="24"/>
        </w:rPr>
      </w:pPr>
      <w:r w:rsidRPr="00544C13">
        <w:rPr>
          <w:rFonts w:cstheme="minorHAnsi"/>
          <w:b/>
          <w:sz w:val="24"/>
          <w:szCs w:val="24"/>
        </w:rPr>
        <w:t>OUVERTURE DES CREDITS D’INVESTISSEMENT 2020 DANS L’ATTENTE DU VOTE DU BP 2020</w:t>
      </w:r>
    </w:p>
    <w:p w:rsidR="00006779" w:rsidRPr="00006779" w:rsidRDefault="00006779" w:rsidP="00006779">
      <w:pPr>
        <w:spacing w:after="0"/>
        <w:jc w:val="center"/>
        <w:rPr>
          <w:rFonts w:cstheme="minorHAnsi"/>
          <w:b/>
        </w:rPr>
      </w:pPr>
    </w:p>
    <w:p w:rsidR="00006779" w:rsidRPr="00006779" w:rsidRDefault="00006779" w:rsidP="00006779">
      <w:pPr>
        <w:spacing w:after="0"/>
        <w:jc w:val="both"/>
        <w:rPr>
          <w:rFonts w:cstheme="minorHAnsi"/>
        </w:rPr>
      </w:pPr>
      <w:r>
        <w:rPr>
          <w:rFonts w:cstheme="minorHAnsi"/>
        </w:rPr>
        <w:t>L</w:t>
      </w:r>
      <w:r w:rsidRPr="00006779">
        <w:rPr>
          <w:rFonts w:cstheme="minorHAnsi"/>
        </w:rPr>
        <w:t>es dispositions extraites de l’article L 1612-1 du code général des collectivités territoriales </w:t>
      </w:r>
      <w:r w:rsidR="00095795">
        <w:rPr>
          <w:rFonts w:cstheme="minorHAnsi"/>
        </w:rPr>
        <w:t>permettent d</w:t>
      </w:r>
      <w:r w:rsidRPr="00006779">
        <w:rPr>
          <w:rFonts w:cstheme="minorHAnsi"/>
        </w:rPr>
        <w:t>ans le cas où le budget d’une collectivité territoriale n’a pas été adopté avant le 1</w:t>
      </w:r>
      <w:r w:rsidRPr="00006779">
        <w:rPr>
          <w:rFonts w:cstheme="minorHAnsi"/>
          <w:vertAlign w:val="superscript"/>
        </w:rPr>
        <w:t>er</w:t>
      </w:r>
      <w:r w:rsidRPr="00006779">
        <w:rPr>
          <w:rFonts w:cstheme="minorHAnsi"/>
        </w:rPr>
        <w:t xml:space="preserve"> janvier de l’exercice auquel il s’applique, l’exécutif de la collectivité territoriale est en droit, jusqu’à l’adoption de ce budget, de mettre en recouvrement les recettes et les dépenses de la section d’investissement dans la limite de celles inscrites au budget de l’année précédente. </w:t>
      </w:r>
    </w:p>
    <w:p w:rsidR="00006779" w:rsidRPr="00006779" w:rsidRDefault="00006779" w:rsidP="00006779">
      <w:pPr>
        <w:spacing w:after="0"/>
        <w:jc w:val="both"/>
        <w:rPr>
          <w:rFonts w:cstheme="minorHAnsi"/>
        </w:rPr>
      </w:pPr>
      <w:r w:rsidRPr="00006779">
        <w:rPr>
          <w:rFonts w:cstheme="minorHAnsi"/>
        </w:rPr>
        <w:t>Il est en droit de mandater les dépenses afférentes au remboursement en capital des annuités de la dette venant à échéance avant le vote du budget.</w:t>
      </w:r>
    </w:p>
    <w:p w:rsidR="00006779" w:rsidRPr="00006779" w:rsidRDefault="008A6B39" w:rsidP="00006779">
      <w:pPr>
        <w:spacing w:after="0"/>
        <w:jc w:val="both"/>
        <w:rPr>
          <w:rFonts w:cstheme="minorHAnsi"/>
        </w:rPr>
      </w:pPr>
      <w:r>
        <w:rPr>
          <w:rFonts w:cstheme="minorHAnsi"/>
        </w:rPr>
        <w:t xml:space="preserve">Les crédits </w:t>
      </w:r>
      <w:proofErr w:type="gramStart"/>
      <w:r>
        <w:rPr>
          <w:rFonts w:cstheme="minorHAnsi"/>
        </w:rPr>
        <w:t xml:space="preserve">correspondants </w:t>
      </w:r>
      <w:r w:rsidR="00006779" w:rsidRPr="00006779">
        <w:rPr>
          <w:rFonts w:cstheme="minorHAnsi"/>
        </w:rPr>
        <w:t>,</w:t>
      </w:r>
      <w:proofErr w:type="gramEnd"/>
      <w:r w:rsidR="00006779" w:rsidRPr="00006779">
        <w:rPr>
          <w:rFonts w:cstheme="minorHAnsi"/>
        </w:rPr>
        <w:t xml:space="preserve"> sont inscrits au budget lors de son adoption. Le comptable est en droit de payer les mandats et recouvrer les titres de recettes émis dans les conditions ci-dessus.</w:t>
      </w:r>
    </w:p>
    <w:p w:rsidR="00006779" w:rsidRDefault="00006779" w:rsidP="00006779">
      <w:pPr>
        <w:spacing w:after="0"/>
        <w:jc w:val="both"/>
        <w:rPr>
          <w:rFonts w:cstheme="minorHAnsi"/>
        </w:rPr>
      </w:pPr>
      <w:r w:rsidRPr="00006779">
        <w:rPr>
          <w:rFonts w:cstheme="minorHAnsi"/>
        </w:rPr>
        <w:t xml:space="preserve">Conformément aux textes applicables, </w:t>
      </w:r>
      <w:r w:rsidR="00095795">
        <w:rPr>
          <w:rFonts w:cstheme="minorHAnsi"/>
        </w:rPr>
        <w:t>le</w:t>
      </w:r>
      <w:r w:rsidRPr="00006779">
        <w:rPr>
          <w:rFonts w:cstheme="minorHAnsi"/>
        </w:rPr>
        <w:t xml:space="preserve"> conseil municipal</w:t>
      </w:r>
      <w:r w:rsidR="008A6B39">
        <w:rPr>
          <w:rFonts w:cstheme="minorHAnsi"/>
        </w:rPr>
        <w:t xml:space="preserve"> décide</w:t>
      </w:r>
      <w:r w:rsidRPr="00006779">
        <w:rPr>
          <w:rFonts w:cstheme="minorHAnsi"/>
        </w:rPr>
        <w:t xml:space="preserve"> </w:t>
      </w:r>
      <w:r w:rsidR="00095795">
        <w:rPr>
          <w:rFonts w:cstheme="minorHAnsi"/>
        </w:rPr>
        <w:t>d’appliquer cet</w:t>
      </w:r>
      <w:r w:rsidRPr="00006779">
        <w:rPr>
          <w:rFonts w:cstheme="minorHAnsi"/>
        </w:rPr>
        <w:t xml:space="preserve"> article à hauteur de 25 % du montant budgétisé en dépenses d’investissement 2019, hors chapitre 16 « remboursement d’emprunts », soit 326 240 € x 25 % = 81 560 € répartis comme suit : </w:t>
      </w:r>
    </w:p>
    <w:p w:rsidR="00AD7893" w:rsidRPr="00006779" w:rsidRDefault="00AD7893" w:rsidP="00006779">
      <w:pPr>
        <w:spacing w:after="0"/>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559"/>
        <w:gridCol w:w="1273"/>
      </w:tblGrid>
      <w:tr w:rsidR="00AD7893" w:rsidRPr="00AD7893" w:rsidTr="00AD7893">
        <w:trPr>
          <w:trHeight w:val="567"/>
        </w:trPr>
        <w:tc>
          <w:tcPr>
            <w:tcW w:w="7054" w:type="dxa"/>
            <w:shd w:val="clear" w:color="auto" w:fill="auto"/>
          </w:tcPr>
          <w:p w:rsidR="00AD7893" w:rsidRPr="00AD7893" w:rsidRDefault="00AD7893" w:rsidP="003C443E">
            <w:pPr>
              <w:jc w:val="both"/>
              <w:rPr>
                <w:rFonts w:cstheme="minorHAnsi"/>
                <w:sz w:val="20"/>
                <w:szCs w:val="20"/>
              </w:rPr>
            </w:pPr>
            <w:r w:rsidRPr="00AD7893">
              <w:rPr>
                <w:rFonts w:cstheme="minorHAnsi"/>
                <w:sz w:val="20"/>
                <w:szCs w:val="20"/>
              </w:rPr>
              <w:t>Chapitre</w:t>
            </w:r>
          </w:p>
        </w:tc>
        <w:tc>
          <w:tcPr>
            <w:tcW w:w="1559" w:type="dxa"/>
            <w:shd w:val="clear" w:color="auto" w:fill="auto"/>
          </w:tcPr>
          <w:p w:rsidR="00AD7893" w:rsidRPr="00AD7893" w:rsidRDefault="00AD7893" w:rsidP="003C443E">
            <w:pPr>
              <w:jc w:val="both"/>
              <w:rPr>
                <w:rFonts w:cstheme="minorHAnsi"/>
                <w:sz w:val="20"/>
                <w:szCs w:val="20"/>
              </w:rPr>
            </w:pPr>
            <w:r w:rsidRPr="00AD7893">
              <w:rPr>
                <w:rFonts w:cstheme="minorHAnsi"/>
                <w:sz w:val="20"/>
                <w:szCs w:val="20"/>
              </w:rPr>
              <w:t>Comptes</w:t>
            </w:r>
          </w:p>
        </w:tc>
        <w:tc>
          <w:tcPr>
            <w:tcW w:w="1273" w:type="dxa"/>
            <w:shd w:val="clear" w:color="auto" w:fill="auto"/>
          </w:tcPr>
          <w:p w:rsidR="00AD7893" w:rsidRPr="00AD7893" w:rsidRDefault="00AD7893" w:rsidP="003C443E">
            <w:pPr>
              <w:jc w:val="both"/>
              <w:rPr>
                <w:rFonts w:cstheme="minorHAnsi"/>
                <w:sz w:val="20"/>
                <w:szCs w:val="20"/>
              </w:rPr>
            </w:pPr>
            <w:r w:rsidRPr="00AD7893">
              <w:rPr>
                <w:rFonts w:cstheme="minorHAnsi"/>
                <w:sz w:val="20"/>
                <w:szCs w:val="20"/>
              </w:rPr>
              <w:t>Crédits en euros</w:t>
            </w:r>
          </w:p>
        </w:tc>
      </w:tr>
      <w:tr w:rsidR="00AD7893" w:rsidRPr="00AD7893" w:rsidTr="003C443E">
        <w:tc>
          <w:tcPr>
            <w:tcW w:w="7054" w:type="dxa"/>
            <w:shd w:val="clear" w:color="auto" w:fill="auto"/>
          </w:tcPr>
          <w:p w:rsidR="00AD7893" w:rsidRPr="00AD7893" w:rsidRDefault="00AD7893" w:rsidP="00AD7893">
            <w:pPr>
              <w:spacing w:after="0"/>
              <w:jc w:val="both"/>
              <w:rPr>
                <w:rFonts w:cstheme="minorHAnsi"/>
                <w:sz w:val="20"/>
                <w:szCs w:val="20"/>
              </w:rPr>
            </w:pPr>
            <w:r w:rsidRPr="00AD7893">
              <w:rPr>
                <w:rFonts w:cstheme="minorHAnsi"/>
                <w:sz w:val="20"/>
                <w:szCs w:val="20"/>
              </w:rPr>
              <w:t>20 – Immobilisations incorporelles</w:t>
            </w:r>
          </w:p>
          <w:p w:rsidR="00AD7893" w:rsidRPr="00AD7893" w:rsidRDefault="00AD7893" w:rsidP="00AD7893">
            <w:pPr>
              <w:spacing w:after="0"/>
              <w:jc w:val="both"/>
              <w:rPr>
                <w:rFonts w:cstheme="minorHAnsi"/>
                <w:sz w:val="20"/>
                <w:szCs w:val="20"/>
              </w:rPr>
            </w:pPr>
            <w:r w:rsidRPr="00AD7893">
              <w:rPr>
                <w:rFonts w:cstheme="minorHAnsi"/>
                <w:sz w:val="20"/>
                <w:szCs w:val="20"/>
              </w:rPr>
              <w:t>. Frais doc. Urbanisme</w:t>
            </w:r>
          </w:p>
          <w:p w:rsidR="00AD7893" w:rsidRPr="00AD7893" w:rsidRDefault="00AD7893" w:rsidP="00AD7893">
            <w:pPr>
              <w:spacing w:after="0"/>
              <w:jc w:val="both"/>
              <w:rPr>
                <w:rFonts w:cstheme="minorHAnsi"/>
                <w:sz w:val="20"/>
                <w:szCs w:val="20"/>
              </w:rPr>
            </w:pPr>
            <w:r w:rsidRPr="00AD7893">
              <w:rPr>
                <w:rFonts w:cstheme="minorHAnsi"/>
                <w:sz w:val="20"/>
                <w:szCs w:val="20"/>
              </w:rPr>
              <w:t>21 – Immobilisations corporelles</w:t>
            </w:r>
          </w:p>
          <w:p w:rsidR="00AD7893" w:rsidRPr="00AD7893" w:rsidRDefault="00AD7893" w:rsidP="00AD7893">
            <w:pPr>
              <w:spacing w:after="0"/>
              <w:jc w:val="both"/>
              <w:rPr>
                <w:rFonts w:cstheme="minorHAnsi"/>
                <w:sz w:val="20"/>
                <w:szCs w:val="20"/>
              </w:rPr>
            </w:pPr>
            <w:r w:rsidRPr="00AD7893">
              <w:rPr>
                <w:rFonts w:cstheme="minorHAnsi"/>
                <w:sz w:val="20"/>
                <w:szCs w:val="20"/>
              </w:rPr>
              <w:t>. Bois et forêts</w:t>
            </w:r>
          </w:p>
          <w:p w:rsidR="00AD7893" w:rsidRPr="00AD7893" w:rsidRDefault="00AD7893" w:rsidP="00AD7893">
            <w:pPr>
              <w:spacing w:after="0"/>
              <w:jc w:val="both"/>
              <w:rPr>
                <w:rFonts w:cstheme="minorHAnsi"/>
                <w:sz w:val="20"/>
                <w:szCs w:val="20"/>
              </w:rPr>
            </w:pPr>
            <w:r w:rsidRPr="00AD7893">
              <w:rPr>
                <w:rFonts w:cstheme="minorHAnsi"/>
                <w:sz w:val="20"/>
                <w:szCs w:val="20"/>
              </w:rPr>
              <w:t>. Autres bâtiments publics</w:t>
            </w:r>
          </w:p>
          <w:p w:rsidR="00AD7893" w:rsidRPr="00AD7893" w:rsidRDefault="00AD7893" w:rsidP="00AD7893">
            <w:pPr>
              <w:spacing w:after="0"/>
              <w:jc w:val="both"/>
              <w:rPr>
                <w:rFonts w:cstheme="minorHAnsi"/>
                <w:sz w:val="20"/>
                <w:szCs w:val="20"/>
              </w:rPr>
            </w:pPr>
            <w:r w:rsidRPr="00AD7893">
              <w:rPr>
                <w:rFonts w:cstheme="minorHAnsi"/>
                <w:sz w:val="20"/>
                <w:szCs w:val="20"/>
              </w:rPr>
              <w:t>. Installation, agencement, aménagem</w:t>
            </w:r>
            <w:r>
              <w:rPr>
                <w:rFonts w:cstheme="minorHAnsi"/>
                <w:sz w:val="20"/>
                <w:szCs w:val="20"/>
              </w:rPr>
              <w:t>en</w:t>
            </w:r>
            <w:r w:rsidRPr="00AD7893">
              <w:rPr>
                <w:rFonts w:cstheme="minorHAnsi"/>
                <w:sz w:val="20"/>
                <w:szCs w:val="20"/>
              </w:rPr>
              <w:t>t, construction</w:t>
            </w:r>
          </w:p>
          <w:p w:rsidR="00AD7893" w:rsidRPr="00AD7893" w:rsidRDefault="00AD7893" w:rsidP="00AD7893">
            <w:pPr>
              <w:spacing w:after="0"/>
              <w:jc w:val="both"/>
              <w:rPr>
                <w:rFonts w:cstheme="minorHAnsi"/>
                <w:sz w:val="20"/>
                <w:szCs w:val="20"/>
              </w:rPr>
            </w:pPr>
            <w:r w:rsidRPr="00AD7893">
              <w:rPr>
                <w:rFonts w:cstheme="minorHAnsi"/>
                <w:sz w:val="20"/>
                <w:szCs w:val="20"/>
              </w:rPr>
              <w:t>. Installation de voirie</w:t>
            </w:r>
          </w:p>
          <w:p w:rsidR="00AD7893" w:rsidRPr="00AD7893" w:rsidRDefault="00AD7893" w:rsidP="00AD7893">
            <w:pPr>
              <w:spacing w:after="0"/>
              <w:jc w:val="both"/>
              <w:rPr>
                <w:rFonts w:cstheme="minorHAnsi"/>
                <w:sz w:val="20"/>
                <w:szCs w:val="20"/>
              </w:rPr>
            </w:pPr>
            <w:r w:rsidRPr="00AD7893">
              <w:rPr>
                <w:rFonts w:cstheme="minorHAnsi"/>
                <w:sz w:val="20"/>
                <w:szCs w:val="20"/>
              </w:rPr>
              <w:t>. Rénovation toiture de l’église</w:t>
            </w:r>
          </w:p>
        </w:tc>
        <w:tc>
          <w:tcPr>
            <w:tcW w:w="1559" w:type="dxa"/>
            <w:shd w:val="clear" w:color="auto" w:fill="auto"/>
          </w:tcPr>
          <w:p w:rsidR="00AD7893" w:rsidRPr="00AD7893" w:rsidRDefault="00AD7893" w:rsidP="00AD7893">
            <w:pPr>
              <w:spacing w:after="0"/>
              <w:jc w:val="both"/>
              <w:rPr>
                <w:rFonts w:cstheme="minorHAnsi"/>
                <w:sz w:val="20"/>
                <w:szCs w:val="20"/>
              </w:rPr>
            </w:pPr>
          </w:p>
          <w:p w:rsidR="00AD7893" w:rsidRPr="00AD7893" w:rsidRDefault="00AD7893" w:rsidP="00AD7893">
            <w:pPr>
              <w:spacing w:after="0"/>
              <w:jc w:val="both"/>
              <w:rPr>
                <w:rFonts w:cstheme="minorHAnsi"/>
                <w:sz w:val="20"/>
                <w:szCs w:val="20"/>
              </w:rPr>
            </w:pPr>
            <w:r w:rsidRPr="00AD7893">
              <w:rPr>
                <w:rFonts w:cstheme="minorHAnsi"/>
                <w:sz w:val="20"/>
                <w:szCs w:val="20"/>
              </w:rPr>
              <w:t>202</w:t>
            </w:r>
          </w:p>
          <w:p w:rsidR="00AD7893" w:rsidRPr="00AD7893" w:rsidRDefault="00AD7893" w:rsidP="00AD7893">
            <w:pPr>
              <w:spacing w:after="0"/>
              <w:jc w:val="both"/>
              <w:rPr>
                <w:rFonts w:cstheme="minorHAnsi"/>
                <w:sz w:val="20"/>
                <w:szCs w:val="20"/>
              </w:rPr>
            </w:pPr>
          </w:p>
          <w:p w:rsidR="00AD7893" w:rsidRPr="00AD7893" w:rsidRDefault="00AD7893" w:rsidP="00AD7893">
            <w:pPr>
              <w:spacing w:after="0"/>
              <w:jc w:val="both"/>
              <w:rPr>
                <w:rFonts w:cstheme="minorHAnsi"/>
                <w:sz w:val="20"/>
                <w:szCs w:val="20"/>
              </w:rPr>
            </w:pPr>
            <w:r w:rsidRPr="00AD7893">
              <w:rPr>
                <w:rFonts w:cstheme="minorHAnsi"/>
                <w:sz w:val="20"/>
                <w:szCs w:val="20"/>
              </w:rPr>
              <w:t>2117</w:t>
            </w:r>
          </w:p>
          <w:p w:rsidR="00AD7893" w:rsidRPr="00AD7893" w:rsidRDefault="00AD7893" w:rsidP="00AD7893">
            <w:pPr>
              <w:spacing w:after="0"/>
              <w:jc w:val="both"/>
              <w:rPr>
                <w:rFonts w:cstheme="minorHAnsi"/>
                <w:sz w:val="20"/>
                <w:szCs w:val="20"/>
              </w:rPr>
            </w:pPr>
            <w:r w:rsidRPr="00AD7893">
              <w:rPr>
                <w:rFonts w:cstheme="minorHAnsi"/>
                <w:sz w:val="20"/>
                <w:szCs w:val="20"/>
              </w:rPr>
              <w:t>21318</w:t>
            </w:r>
          </w:p>
          <w:p w:rsidR="00AD7893" w:rsidRPr="00AD7893" w:rsidRDefault="00AD7893" w:rsidP="00AD7893">
            <w:pPr>
              <w:spacing w:after="0"/>
              <w:jc w:val="both"/>
              <w:rPr>
                <w:rFonts w:cstheme="minorHAnsi"/>
                <w:sz w:val="20"/>
                <w:szCs w:val="20"/>
              </w:rPr>
            </w:pPr>
            <w:r w:rsidRPr="00AD7893">
              <w:rPr>
                <w:rFonts w:cstheme="minorHAnsi"/>
                <w:sz w:val="20"/>
                <w:szCs w:val="20"/>
              </w:rPr>
              <w:t>2135</w:t>
            </w:r>
          </w:p>
          <w:p w:rsidR="00AD7893" w:rsidRPr="00AD7893" w:rsidRDefault="00AD7893" w:rsidP="00AD7893">
            <w:pPr>
              <w:spacing w:after="0"/>
              <w:jc w:val="both"/>
              <w:rPr>
                <w:rFonts w:cstheme="minorHAnsi"/>
                <w:sz w:val="20"/>
                <w:szCs w:val="20"/>
              </w:rPr>
            </w:pPr>
            <w:r w:rsidRPr="00AD7893">
              <w:rPr>
                <w:rFonts w:cstheme="minorHAnsi"/>
                <w:sz w:val="20"/>
                <w:szCs w:val="20"/>
              </w:rPr>
              <w:t>2152</w:t>
            </w:r>
          </w:p>
          <w:p w:rsidR="00AD7893" w:rsidRPr="00AD7893" w:rsidRDefault="00AD7893" w:rsidP="00AD7893">
            <w:pPr>
              <w:spacing w:after="0"/>
              <w:jc w:val="both"/>
              <w:rPr>
                <w:rFonts w:cstheme="minorHAnsi"/>
                <w:sz w:val="20"/>
                <w:szCs w:val="20"/>
              </w:rPr>
            </w:pPr>
            <w:r w:rsidRPr="00AD7893">
              <w:rPr>
                <w:rFonts w:cstheme="minorHAnsi"/>
                <w:sz w:val="20"/>
                <w:szCs w:val="20"/>
              </w:rPr>
              <w:t>45811</w:t>
            </w:r>
          </w:p>
          <w:p w:rsidR="00AD7893" w:rsidRPr="00AD7893" w:rsidRDefault="00AD7893" w:rsidP="00AD7893">
            <w:pPr>
              <w:spacing w:after="0"/>
              <w:jc w:val="both"/>
              <w:rPr>
                <w:rFonts w:cstheme="minorHAnsi"/>
                <w:sz w:val="20"/>
                <w:szCs w:val="20"/>
              </w:rPr>
            </w:pPr>
          </w:p>
        </w:tc>
        <w:tc>
          <w:tcPr>
            <w:tcW w:w="1273" w:type="dxa"/>
            <w:shd w:val="clear" w:color="auto" w:fill="auto"/>
          </w:tcPr>
          <w:p w:rsidR="00AD7893" w:rsidRPr="00AD7893" w:rsidRDefault="00AD7893" w:rsidP="00AD7893">
            <w:pPr>
              <w:spacing w:after="0"/>
              <w:jc w:val="both"/>
              <w:rPr>
                <w:rFonts w:cstheme="minorHAnsi"/>
                <w:sz w:val="20"/>
                <w:szCs w:val="20"/>
              </w:rPr>
            </w:pPr>
          </w:p>
          <w:p w:rsidR="00AD7893" w:rsidRPr="00AD7893" w:rsidRDefault="00AD7893" w:rsidP="00AD7893">
            <w:pPr>
              <w:spacing w:after="0"/>
              <w:jc w:val="both"/>
              <w:rPr>
                <w:rFonts w:cstheme="minorHAnsi"/>
                <w:sz w:val="20"/>
                <w:szCs w:val="20"/>
              </w:rPr>
            </w:pPr>
            <w:r w:rsidRPr="00AD7893">
              <w:rPr>
                <w:rFonts w:cstheme="minorHAnsi"/>
                <w:sz w:val="20"/>
                <w:szCs w:val="20"/>
              </w:rPr>
              <w:t xml:space="preserve">   5 000.00</w:t>
            </w:r>
          </w:p>
          <w:p w:rsidR="00AD7893" w:rsidRPr="00AD7893" w:rsidRDefault="00AD7893" w:rsidP="00AD7893">
            <w:pPr>
              <w:spacing w:after="0"/>
              <w:jc w:val="both"/>
              <w:rPr>
                <w:rFonts w:cstheme="minorHAnsi"/>
                <w:sz w:val="20"/>
                <w:szCs w:val="20"/>
              </w:rPr>
            </w:pPr>
          </w:p>
          <w:p w:rsidR="00AD7893" w:rsidRPr="00AD7893" w:rsidRDefault="00AD7893" w:rsidP="00AD7893">
            <w:pPr>
              <w:spacing w:after="0"/>
              <w:jc w:val="both"/>
              <w:rPr>
                <w:rFonts w:cstheme="minorHAnsi"/>
                <w:sz w:val="20"/>
                <w:szCs w:val="20"/>
              </w:rPr>
            </w:pPr>
            <w:r w:rsidRPr="00AD7893">
              <w:rPr>
                <w:rFonts w:cstheme="minorHAnsi"/>
                <w:sz w:val="20"/>
                <w:szCs w:val="20"/>
              </w:rPr>
              <w:t xml:space="preserve">   3 000.00</w:t>
            </w:r>
          </w:p>
          <w:p w:rsidR="00AD7893" w:rsidRPr="00AD7893" w:rsidRDefault="00AD7893" w:rsidP="00AD7893">
            <w:pPr>
              <w:spacing w:after="0"/>
              <w:jc w:val="both"/>
              <w:rPr>
                <w:rFonts w:cstheme="minorHAnsi"/>
                <w:sz w:val="20"/>
                <w:szCs w:val="20"/>
              </w:rPr>
            </w:pPr>
            <w:r w:rsidRPr="00AD7893">
              <w:rPr>
                <w:rFonts w:cstheme="minorHAnsi"/>
                <w:sz w:val="20"/>
                <w:szCs w:val="20"/>
              </w:rPr>
              <w:t xml:space="preserve"> 32 000.00</w:t>
            </w:r>
          </w:p>
          <w:p w:rsidR="00AD7893" w:rsidRPr="00AD7893" w:rsidRDefault="00AD7893" w:rsidP="00AD7893">
            <w:pPr>
              <w:spacing w:after="0"/>
              <w:jc w:val="both"/>
              <w:rPr>
                <w:rFonts w:cstheme="minorHAnsi"/>
                <w:sz w:val="20"/>
                <w:szCs w:val="20"/>
              </w:rPr>
            </w:pPr>
            <w:r w:rsidRPr="00AD7893">
              <w:rPr>
                <w:rFonts w:cstheme="minorHAnsi"/>
                <w:sz w:val="20"/>
                <w:szCs w:val="20"/>
              </w:rPr>
              <w:t xml:space="preserve"> 12 000.00</w:t>
            </w:r>
          </w:p>
          <w:p w:rsidR="00AD7893" w:rsidRPr="00AD7893" w:rsidRDefault="00AD7893" w:rsidP="00AD7893">
            <w:pPr>
              <w:spacing w:after="0"/>
              <w:jc w:val="both"/>
              <w:rPr>
                <w:rFonts w:cstheme="minorHAnsi"/>
                <w:sz w:val="20"/>
                <w:szCs w:val="20"/>
              </w:rPr>
            </w:pPr>
            <w:r w:rsidRPr="00AD7893">
              <w:rPr>
                <w:rFonts w:cstheme="minorHAnsi"/>
                <w:sz w:val="20"/>
                <w:szCs w:val="20"/>
              </w:rPr>
              <w:t xml:space="preserve">   5 800.00</w:t>
            </w:r>
          </w:p>
          <w:p w:rsidR="00AD7893" w:rsidRPr="00AD7893" w:rsidRDefault="00AD7893" w:rsidP="00AD7893">
            <w:pPr>
              <w:spacing w:after="0"/>
              <w:jc w:val="both"/>
              <w:rPr>
                <w:rFonts w:cstheme="minorHAnsi"/>
                <w:sz w:val="20"/>
                <w:szCs w:val="20"/>
              </w:rPr>
            </w:pPr>
            <w:r w:rsidRPr="00AD7893">
              <w:rPr>
                <w:rFonts w:cstheme="minorHAnsi"/>
                <w:sz w:val="20"/>
                <w:szCs w:val="20"/>
              </w:rPr>
              <w:t xml:space="preserve"> 23 760.00</w:t>
            </w:r>
          </w:p>
          <w:p w:rsidR="00AD7893" w:rsidRPr="00AD7893" w:rsidRDefault="00AD7893" w:rsidP="00AD7893">
            <w:pPr>
              <w:spacing w:after="0"/>
              <w:jc w:val="both"/>
              <w:rPr>
                <w:rFonts w:cstheme="minorHAnsi"/>
                <w:sz w:val="20"/>
                <w:szCs w:val="20"/>
              </w:rPr>
            </w:pPr>
          </w:p>
        </w:tc>
      </w:tr>
      <w:tr w:rsidR="00AD7893" w:rsidRPr="00AD7893" w:rsidTr="003C443E">
        <w:tc>
          <w:tcPr>
            <w:tcW w:w="7054" w:type="dxa"/>
            <w:shd w:val="clear" w:color="auto" w:fill="auto"/>
          </w:tcPr>
          <w:p w:rsidR="00AD7893" w:rsidRPr="00AD7893" w:rsidRDefault="00AD7893" w:rsidP="003C443E">
            <w:pPr>
              <w:jc w:val="both"/>
              <w:rPr>
                <w:rFonts w:cstheme="minorHAnsi"/>
                <w:sz w:val="20"/>
                <w:szCs w:val="20"/>
              </w:rPr>
            </w:pPr>
          </w:p>
        </w:tc>
        <w:tc>
          <w:tcPr>
            <w:tcW w:w="1559" w:type="dxa"/>
            <w:shd w:val="clear" w:color="auto" w:fill="auto"/>
          </w:tcPr>
          <w:p w:rsidR="00AD7893" w:rsidRPr="00AD7893" w:rsidRDefault="00AD7893" w:rsidP="003C443E">
            <w:pPr>
              <w:jc w:val="both"/>
              <w:rPr>
                <w:rFonts w:cstheme="minorHAnsi"/>
                <w:sz w:val="20"/>
                <w:szCs w:val="20"/>
              </w:rPr>
            </w:pPr>
            <w:r w:rsidRPr="00AD7893">
              <w:rPr>
                <w:rFonts w:cstheme="minorHAnsi"/>
                <w:sz w:val="20"/>
                <w:szCs w:val="20"/>
              </w:rPr>
              <w:t>TOTAL</w:t>
            </w:r>
          </w:p>
        </w:tc>
        <w:tc>
          <w:tcPr>
            <w:tcW w:w="1273" w:type="dxa"/>
            <w:shd w:val="clear" w:color="auto" w:fill="auto"/>
          </w:tcPr>
          <w:p w:rsidR="00AD7893" w:rsidRPr="00AD7893" w:rsidRDefault="00AD7893" w:rsidP="003C443E">
            <w:pPr>
              <w:jc w:val="both"/>
              <w:rPr>
                <w:rFonts w:cstheme="minorHAnsi"/>
                <w:sz w:val="20"/>
                <w:szCs w:val="20"/>
              </w:rPr>
            </w:pPr>
            <w:r w:rsidRPr="00AD7893">
              <w:rPr>
                <w:rFonts w:cstheme="minorHAnsi"/>
                <w:sz w:val="20"/>
                <w:szCs w:val="20"/>
              </w:rPr>
              <w:t>81 560.00</w:t>
            </w:r>
          </w:p>
        </w:tc>
      </w:tr>
    </w:tbl>
    <w:p w:rsidR="003E33DE" w:rsidRDefault="003E33DE" w:rsidP="001C2F6B">
      <w:pPr>
        <w:rPr>
          <w:sz w:val="18"/>
          <w:szCs w:val="18"/>
        </w:rPr>
      </w:pPr>
    </w:p>
    <w:p w:rsidR="00544C13" w:rsidRPr="00544C13" w:rsidRDefault="00544C13" w:rsidP="00544C13">
      <w:pPr>
        <w:jc w:val="center"/>
        <w:rPr>
          <w:rFonts w:cstheme="minorHAnsi"/>
          <w:b/>
          <w:sz w:val="24"/>
          <w:szCs w:val="24"/>
        </w:rPr>
      </w:pPr>
      <w:r w:rsidRPr="00544C13">
        <w:rPr>
          <w:rFonts w:cstheme="minorHAnsi"/>
          <w:b/>
          <w:sz w:val="24"/>
          <w:szCs w:val="24"/>
        </w:rPr>
        <w:t>CONVENTION D’OCCUPATION DES SOLS DU DOMAINE PUBLC – CAMION PIZZA</w:t>
      </w:r>
    </w:p>
    <w:p w:rsidR="00544C13" w:rsidRPr="00544C13" w:rsidRDefault="00544C13" w:rsidP="00544C13">
      <w:pPr>
        <w:spacing w:after="0"/>
        <w:jc w:val="both"/>
        <w:rPr>
          <w:rFonts w:cstheme="minorHAnsi"/>
        </w:rPr>
      </w:pPr>
      <w:r w:rsidRPr="00544C13">
        <w:rPr>
          <w:rFonts w:cstheme="minorHAnsi"/>
        </w:rPr>
        <w:t xml:space="preserve">Mme DIETRICH Joëlle sollicite l’autorisation de brancher son camion </w:t>
      </w:r>
      <w:r w:rsidR="00B06448" w:rsidRPr="00B06448">
        <w:rPr>
          <w:rFonts w:cstheme="minorHAnsi"/>
          <w:b/>
        </w:rPr>
        <w:t>« </w:t>
      </w:r>
      <w:r w:rsidRPr="00B06448">
        <w:rPr>
          <w:rFonts w:cstheme="minorHAnsi"/>
          <w:b/>
        </w:rPr>
        <w:t>Mamy Pizza</w:t>
      </w:r>
      <w:r w:rsidR="00B06448" w:rsidRPr="00B06448">
        <w:rPr>
          <w:rFonts w:cstheme="minorHAnsi"/>
          <w:b/>
        </w:rPr>
        <w:t> »</w:t>
      </w:r>
      <w:r w:rsidRPr="00544C13">
        <w:rPr>
          <w:rFonts w:cstheme="minorHAnsi"/>
        </w:rPr>
        <w:t xml:space="preserve"> à la prise </w:t>
      </w:r>
      <w:r w:rsidR="008A6B39">
        <w:rPr>
          <w:rFonts w:cstheme="minorHAnsi"/>
        </w:rPr>
        <w:t>électrique située dans le préau</w:t>
      </w:r>
      <w:bookmarkStart w:id="0" w:name="_GoBack"/>
      <w:bookmarkEnd w:id="0"/>
      <w:r w:rsidRPr="00544C13">
        <w:rPr>
          <w:rFonts w:cstheme="minorHAnsi"/>
        </w:rPr>
        <w:t>. Ce branchement concerne deux petits frigos et la lumière de la vitrine</w:t>
      </w:r>
    </w:p>
    <w:p w:rsidR="00544C13" w:rsidRPr="00544C13" w:rsidRDefault="00544C13" w:rsidP="00544C13">
      <w:pPr>
        <w:spacing w:after="0"/>
        <w:jc w:val="both"/>
        <w:rPr>
          <w:rFonts w:cstheme="minorHAnsi"/>
        </w:rPr>
      </w:pPr>
      <w:r w:rsidRPr="00544C13">
        <w:rPr>
          <w:rFonts w:cstheme="minorHAnsi"/>
        </w:rPr>
        <w:t>Monsieur le Maire propose d’établir une nouvelle convention entre la commune et l’exploitant à compter du 01/01/2020 et de solliciter par cette convention une redevance d’occupation du domaine public d’un montant annuel de 50 €.</w:t>
      </w:r>
    </w:p>
    <w:p w:rsidR="00AB4C54" w:rsidRPr="00B70471" w:rsidRDefault="00544C13" w:rsidP="00544C13">
      <w:pPr>
        <w:spacing w:after="0"/>
        <w:jc w:val="both"/>
        <w:rPr>
          <w:rFonts w:eastAsia="Calibri" w:cstheme="minorHAnsi"/>
        </w:rPr>
      </w:pPr>
      <w:r>
        <w:rPr>
          <w:rFonts w:cstheme="minorHAnsi"/>
        </w:rPr>
        <w:t>L</w:t>
      </w:r>
      <w:r w:rsidRPr="00544C13">
        <w:rPr>
          <w:rFonts w:cstheme="minorHAnsi"/>
        </w:rPr>
        <w:t>e conseil municipal approuve la proposition ci-dessus et autorise le Maire à signer au nom de la commune la nouvelle convention.</w:t>
      </w:r>
    </w:p>
    <w:sectPr w:rsidR="00AB4C54" w:rsidRPr="00B70471" w:rsidSect="004950B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0E" w:rsidRDefault="00E91A0E" w:rsidP="00C43BF0">
      <w:pPr>
        <w:spacing w:after="0" w:line="240" w:lineRule="auto"/>
      </w:pPr>
      <w:r>
        <w:separator/>
      </w:r>
    </w:p>
  </w:endnote>
  <w:endnote w:type="continuationSeparator" w:id="0">
    <w:p w:rsidR="00E91A0E" w:rsidRDefault="00E91A0E" w:rsidP="00C4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ヒラギノ角ゴ Pro W3">
    <w:altName w:val="Times New Roman"/>
    <w:charset w:val="00"/>
    <w:family w:val="roman"/>
    <w:pitch w:val="default"/>
  </w:font>
  <w:font w:name="Frutiger-Light">
    <w:altName w:val="Times New Roman"/>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0E" w:rsidRDefault="00E91A0E" w:rsidP="00C43BF0">
      <w:pPr>
        <w:spacing w:after="0" w:line="240" w:lineRule="auto"/>
      </w:pPr>
      <w:r>
        <w:separator/>
      </w:r>
    </w:p>
  </w:footnote>
  <w:footnote w:type="continuationSeparator" w:id="0">
    <w:p w:rsidR="00E91A0E" w:rsidRDefault="00E91A0E" w:rsidP="00C43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pt;height:174pt" o:bullet="t">
        <v:imagedata r:id="rId1" o:title="clip_image001"/>
      </v:shape>
    </w:pict>
  </w:numPicBullet>
  <w:abstractNum w:abstractNumId="0">
    <w:nsid w:val="00000001"/>
    <w:multiLevelType w:val="multilevel"/>
    <w:tmpl w:val="00000001"/>
    <w:lvl w:ilvl="0">
      <w:start w:val="1"/>
      <w:numFmt w:val="bullet"/>
      <w:lvlText w:val="·"/>
      <w:lvlJc w:val="left"/>
      <w:pPr>
        <w:tabs>
          <w:tab w:val="num" w:pos="0"/>
        </w:tabs>
        <w:ind w:left="0" w:firstLine="0"/>
      </w:pPr>
      <w:rPr>
        <w:rFonts w:ascii="Times" w:hAnsi="Times"/>
        <w:color w:val="000000"/>
        <w:position w:val="0"/>
        <w:sz w:val="24"/>
        <w:vertAlign w:val="baseline"/>
      </w:rPr>
    </w:lvl>
    <w:lvl w:ilvl="1">
      <w:start w:val="1"/>
      <w:numFmt w:val="bullet"/>
      <w:lvlText w:val="o"/>
      <w:lvlJc w:val="left"/>
      <w:pPr>
        <w:tabs>
          <w:tab w:val="num" w:pos="0"/>
        </w:tabs>
        <w:ind w:left="0" w:firstLine="0"/>
      </w:pPr>
      <w:rPr>
        <w:rFonts w:ascii="Courier New" w:hAnsi="Courier New"/>
        <w:color w:val="000000"/>
        <w:position w:val="0"/>
        <w:sz w:val="24"/>
        <w:vertAlign w:val="baseline"/>
      </w:rPr>
    </w:lvl>
    <w:lvl w:ilvl="2">
      <w:start w:val="1"/>
      <w:numFmt w:val="bullet"/>
      <w:lvlText w:val=""/>
      <w:lvlJc w:val="left"/>
      <w:pPr>
        <w:tabs>
          <w:tab w:val="num" w:pos="0"/>
        </w:tabs>
        <w:ind w:left="0" w:firstLine="0"/>
      </w:pPr>
      <w:rPr>
        <w:rFonts w:ascii="Wingdings" w:hAnsi="Wingdings"/>
        <w:color w:val="000000"/>
        <w:position w:val="0"/>
        <w:sz w:val="24"/>
        <w:vertAlign w:val="baseline"/>
      </w:rPr>
    </w:lvl>
    <w:lvl w:ilvl="3">
      <w:start w:val="1"/>
      <w:numFmt w:val="bullet"/>
      <w:lvlText w:val="·"/>
      <w:lvlJc w:val="left"/>
      <w:pPr>
        <w:tabs>
          <w:tab w:val="num" w:pos="0"/>
        </w:tabs>
        <w:ind w:left="0" w:firstLine="0"/>
      </w:pPr>
      <w:rPr>
        <w:rFonts w:ascii="Times" w:hAnsi="Times"/>
        <w:color w:val="000000"/>
        <w:position w:val="0"/>
        <w:sz w:val="24"/>
        <w:vertAlign w:val="baseline"/>
      </w:rPr>
    </w:lvl>
    <w:lvl w:ilvl="4">
      <w:start w:val="1"/>
      <w:numFmt w:val="bullet"/>
      <w:lvlText w:val="o"/>
      <w:lvlJc w:val="left"/>
      <w:pPr>
        <w:tabs>
          <w:tab w:val="num" w:pos="0"/>
        </w:tabs>
        <w:ind w:left="0" w:firstLine="0"/>
      </w:pPr>
      <w:rPr>
        <w:rFonts w:ascii="Courier New" w:hAnsi="Courier New"/>
        <w:color w:val="000000"/>
        <w:position w:val="0"/>
        <w:sz w:val="24"/>
        <w:vertAlign w:val="baseline"/>
      </w:rPr>
    </w:lvl>
    <w:lvl w:ilvl="5">
      <w:start w:val="1"/>
      <w:numFmt w:val="bullet"/>
      <w:lvlText w:val=""/>
      <w:lvlJc w:val="left"/>
      <w:pPr>
        <w:tabs>
          <w:tab w:val="num" w:pos="0"/>
        </w:tabs>
        <w:ind w:left="0" w:firstLine="0"/>
      </w:pPr>
      <w:rPr>
        <w:rFonts w:ascii="Wingdings" w:hAnsi="Wingdings"/>
        <w:color w:val="000000"/>
        <w:position w:val="0"/>
        <w:sz w:val="24"/>
        <w:vertAlign w:val="baseline"/>
      </w:rPr>
    </w:lvl>
    <w:lvl w:ilvl="6">
      <w:start w:val="1"/>
      <w:numFmt w:val="bullet"/>
      <w:lvlText w:val="·"/>
      <w:lvlJc w:val="left"/>
      <w:pPr>
        <w:tabs>
          <w:tab w:val="num" w:pos="0"/>
        </w:tabs>
        <w:ind w:left="0" w:firstLine="0"/>
      </w:pPr>
      <w:rPr>
        <w:rFonts w:ascii="Times" w:hAnsi="Times"/>
        <w:color w:val="000000"/>
        <w:position w:val="0"/>
        <w:sz w:val="24"/>
        <w:vertAlign w:val="baseline"/>
      </w:rPr>
    </w:lvl>
    <w:lvl w:ilvl="7">
      <w:start w:val="1"/>
      <w:numFmt w:val="bullet"/>
      <w:lvlText w:val="o"/>
      <w:lvlJc w:val="left"/>
      <w:pPr>
        <w:tabs>
          <w:tab w:val="num" w:pos="0"/>
        </w:tabs>
        <w:ind w:left="0" w:firstLine="0"/>
      </w:pPr>
      <w:rPr>
        <w:rFonts w:ascii="Courier New" w:hAnsi="Courier New"/>
        <w:color w:val="000000"/>
        <w:position w:val="0"/>
        <w:sz w:val="24"/>
        <w:vertAlign w:val="baseline"/>
      </w:rPr>
    </w:lvl>
    <w:lvl w:ilvl="8">
      <w:start w:val="1"/>
      <w:numFmt w:val="bullet"/>
      <w:lvlText w:val=""/>
      <w:lvlJc w:val="left"/>
      <w:pPr>
        <w:tabs>
          <w:tab w:val="num" w:pos="0"/>
        </w:tabs>
        <w:ind w:left="0" w:firstLine="0"/>
      </w:pPr>
      <w:rPr>
        <w:rFonts w:ascii="Wingdings" w:hAnsi="Wingdings"/>
        <w:color w:val="000000"/>
        <w:position w:val="0"/>
        <w:sz w:val="24"/>
        <w:vertAlign w:val="baseline"/>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b/>
        <w:i w:val="0"/>
        <w:sz w:val="22"/>
        <w:szCs w:val="22"/>
      </w:rPr>
    </w:lvl>
    <w:lvl w:ilvl="1">
      <w:start w:val="1"/>
      <w:numFmt w:val="bullet"/>
      <w:lvlText w:val=""/>
      <w:lvlJc w:val="left"/>
      <w:pPr>
        <w:tabs>
          <w:tab w:val="num" w:pos="1080"/>
        </w:tabs>
        <w:ind w:left="1080" w:hanging="360"/>
      </w:pPr>
      <w:rPr>
        <w:rFonts w:ascii="Wingdings" w:hAnsi="Wingdings"/>
        <w:b/>
        <w:i w:val="0"/>
        <w:sz w:val="22"/>
        <w:szCs w:val="22"/>
      </w:rPr>
    </w:lvl>
    <w:lvl w:ilvl="2">
      <w:start w:val="1"/>
      <w:numFmt w:val="bullet"/>
      <w:lvlText w:val=""/>
      <w:lvlJc w:val="left"/>
      <w:pPr>
        <w:tabs>
          <w:tab w:val="num" w:pos="1440"/>
        </w:tabs>
        <w:ind w:left="1440" w:hanging="360"/>
      </w:pPr>
      <w:rPr>
        <w:rFonts w:ascii="Wingdings" w:hAnsi="Wingdings"/>
        <w:b/>
        <w:i w:val="0"/>
        <w:sz w:val="22"/>
        <w:szCs w:val="22"/>
      </w:rPr>
    </w:lvl>
    <w:lvl w:ilvl="3">
      <w:start w:val="1"/>
      <w:numFmt w:val="bullet"/>
      <w:lvlText w:val=""/>
      <w:lvlJc w:val="left"/>
      <w:pPr>
        <w:tabs>
          <w:tab w:val="num" w:pos="1800"/>
        </w:tabs>
        <w:ind w:left="1800" w:hanging="360"/>
      </w:pPr>
      <w:rPr>
        <w:rFonts w:ascii="Wingdings" w:hAnsi="Wingdings"/>
        <w:b/>
        <w:i w:val="0"/>
        <w:sz w:val="22"/>
        <w:szCs w:val="22"/>
      </w:rPr>
    </w:lvl>
    <w:lvl w:ilvl="4">
      <w:start w:val="1"/>
      <w:numFmt w:val="bullet"/>
      <w:lvlText w:val=""/>
      <w:lvlJc w:val="left"/>
      <w:pPr>
        <w:tabs>
          <w:tab w:val="num" w:pos="2160"/>
        </w:tabs>
        <w:ind w:left="2160" w:hanging="360"/>
      </w:pPr>
      <w:rPr>
        <w:rFonts w:ascii="Wingdings" w:hAnsi="Wingdings"/>
        <w:b/>
        <w:i w:val="0"/>
        <w:sz w:val="22"/>
        <w:szCs w:val="22"/>
      </w:rPr>
    </w:lvl>
    <w:lvl w:ilvl="5">
      <w:start w:val="1"/>
      <w:numFmt w:val="bullet"/>
      <w:lvlText w:val=""/>
      <w:lvlJc w:val="left"/>
      <w:pPr>
        <w:tabs>
          <w:tab w:val="num" w:pos="2520"/>
        </w:tabs>
        <w:ind w:left="2520" w:hanging="360"/>
      </w:pPr>
      <w:rPr>
        <w:rFonts w:ascii="Wingdings" w:hAnsi="Wingdings"/>
        <w:b/>
        <w:i w:val="0"/>
        <w:sz w:val="22"/>
        <w:szCs w:val="22"/>
      </w:rPr>
    </w:lvl>
    <w:lvl w:ilvl="6">
      <w:start w:val="1"/>
      <w:numFmt w:val="bullet"/>
      <w:lvlText w:val=""/>
      <w:lvlJc w:val="left"/>
      <w:pPr>
        <w:tabs>
          <w:tab w:val="num" w:pos="2880"/>
        </w:tabs>
        <w:ind w:left="2880" w:hanging="360"/>
      </w:pPr>
      <w:rPr>
        <w:rFonts w:ascii="Wingdings" w:hAnsi="Wingdings"/>
        <w:b/>
        <w:i w:val="0"/>
        <w:sz w:val="22"/>
        <w:szCs w:val="22"/>
      </w:rPr>
    </w:lvl>
    <w:lvl w:ilvl="7">
      <w:start w:val="1"/>
      <w:numFmt w:val="bullet"/>
      <w:lvlText w:val=""/>
      <w:lvlJc w:val="left"/>
      <w:pPr>
        <w:tabs>
          <w:tab w:val="num" w:pos="3240"/>
        </w:tabs>
        <w:ind w:left="3240" w:hanging="360"/>
      </w:pPr>
      <w:rPr>
        <w:rFonts w:ascii="Wingdings" w:hAnsi="Wingdings"/>
        <w:b/>
        <w:i w:val="0"/>
        <w:sz w:val="22"/>
        <w:szCs w:val="22"/>
      </w:rPr>
    </w:lvl>
    <w:lvl w:ilvl="8">
      <w:start w:val="1"/>
      <w:numFmt w:val="bullet"/>
      <w:lvlText w:val=""/>
      <w:lvlJc w:val="left"/>
      <w:pPr>
        <w:tabs>
          <w:tab w:val="num" w:pos="3600"/>
        </w:tabs>
        <w:ind w:left="3600" w:hanging="360"/>
      </w:pPr>
      <w:rPr>
        <w:rFonts w:ascii="Wingdings" w:hAnsi="Wingdings"/>
        <w:b/>
        <w:i w:val="0"/>
        <w:sz w:val="22"/>
        <w:szCs w:val="22"/>
      </w:rPr>
    </w:lvl>
  </w:abstractNum>
  <w:abstractNum w:abstractNumId="2">
    <w:nsid w:val="00000003"/>
    <w:multiLevelType w:val="multilevel"/>
    <w:tmpl w:val="894EE875"/>
    <w:lvl w:ilvl="0">
      <w:start w:val="1"/>
      <w:numFmt w:val="decimal"/>
      <w:isLgl/>
      <w:lvlText w:val="%1."/>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4">
    <w:nsid w:val="01511D92"/>
    <w:multiLevelType w:val="hybridMultilevel"/>
    <w:tmpl w:val="82185C06"/>
    <w:lvl w:ilvl="0" w:tplc="94B8DF6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4BB375E"/>
    <w:multiLevelType w:val="hybridMultilevel"/>
    <w:tmpl w:val="5DFCF1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51A75D4"/>
    <w:multiLevelType w:val="hybridMultilevel"/>
    <w:tmpl w:val="D92630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B711171"/>
    <w:multiLevelType w:val="multilevel"/>
    <w:tmpl w:val="CC3A4A8C"/>
    <w:lvl w:ilvl="0">
      <w:start w:val="1"/>
      <w:numFmt w:val="decimal"/>
      <w:lvlText w:val="%1."/>
      <w:lvlJc w:val="left"/>
      <w:pPr>
        <w:tabs>
          <w:tab w:val="num" w:pos="360"/>
        </w:tabs>
        <w:ind w:left="360" w:hanging="360"/>
      </w:pPr>
      <w:rPr>
        <w:rFonts w:hint="default"/>
        <w:sz w:val="32"/>
        <w:szCs w:val="32"/>
      </w:rPr>
    </w:lvl>
    <w:lvl w:ilvl="1">
      <w:start w:val="1"/>
      <w:numFmt w:val="decimal"/>
      <w:isLgl/>
      <w:lvlText w:val="%1.%2"/>
      <w:lvlJc w:val="left"/>
      <w:pPr>
        <w:tabs>
          <w:tab w:val="num" w:pos="405"/>
        </w:tabs>
        <w:ind w:left="405" w:hanging="4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8">
    <w:nsid w:val="0E6B5868"/>
    <w:multiLevelType w:val="hybridMultilevel"/>
    <w:tmpl w:val="952E6A8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0A257AE"/>
    <w:multiLevelType w:val="hybridMultilevel"/>
    <w:tmpl w:val="EFE249EE"/>
    <w:lvl w:ilvl="0" w:tplc="94B8DF6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CB433F"/>
    <w:multiLevelType w:val="hybridMultilevel"/>
    <w:tmpl w:val="F380F9A4"/>
    <w:styleLink w:val="Liste21"/>
    <w:lvl w:ilvl="0" w:tplc="BEC2C2C6">
      <w:start w:val="1"/>
      <w:numFmt w:val="bullet"/>
      <w:lvlText w:val=""/>
      <w:lvlJc w:val="left"/>
      <w:pPr>
        <w:ind w:left="72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BE600C14">
      <w:start w:val="1"/>
      <w:numFmt w:val="bullet"/>
      <w:lvlText w:val=""/>
      <w:lvlJc w:val="left"/>
      <w:pPr>
        <w:tabs>
          <w:tab w:val="left" w:pos="720"/>
        </w:tabs>
        <w:ind w:left="108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C768802E">
      <w:start w:val="1"/>
      <w:numFmt w:val="bullet"/>
      <w:lvlText w:val=""/>
      <w:lvlJc w:val="left"/>
      <w:pPr>
        <w:tabs>
          <w:tab w:val="left" w:pos="720"/>
        </w:tabs>
        <w:ind w:left="180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CD667F2C">
      <w:start w:val="1"/>
      <w:numFmt w:val="bullet"/>
      <w:lvlText w:val=""/>
      <w:lvlJc w:val="left"/>
      <w:pPr>
        <w:tabs>
          <w:tab w:val="left" w:pos="720"/>
        </w:tabs>
        <w:ind w:left="252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217C0B20">
      <w:start w:val="1"/>
      <w:numFmt w:val="bullet"/>
      <w:lvlText w:val=""/>
      <w:lvlJc w:val="left"/>
      <w:pPr>
        <w:tabs>
          <w:tab w:val="left" w:pos="720"/>
        </w:tabs>
        <w:ind w:left="324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0F52F8C4">
      <w:start w:val="1"/>
      <w:numFmt w:val="bullet"/>
      <w:lvlText w:val=""/>
      <w:lvlJc w:val="left"/>
      <w:pPr>
        <w:tabs>
          <w:tab w:val="left" w:pos="720"/>
        </w:tabs>
        <w:ind w:left="396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F7270AE">
      <w:start w:val="1"/>
      <w:numFmt w:val="bullet"/>
      <w:lvlText w:val=""/>
      <w:lvlJc w:val="left"/>
      <w:pPr>
        <w:tabs>
          <w:tab w:val="left" w:pos="720"/>
        </w:tabs>
        <w:ind w:left="468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2F006CD8">
      <w:start w:val="1"/>
      <w:numFmt w:val="bullet"/>
      <w:lvlText w:val=""/>
      <w:lvlJc w:val="left"/>
      <w:pPr>
        <w:tabs>
          <w:tab w:val="left" w:pos="720"/>
        </w:tabs>
        <w:ind w:left="540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B8248E2">
      <w:start w:val="1"/>
      <w:numFmt w:val="bullet"/>
      <w:lvlText w:val=""/>
      <w:lvlJc w:val="left"/>
      <w:pPr>
        <w:tabs>
          <w:tab w:val="left" w:pos="720"/>
        </w:tabs>
        <w:ind w:left="612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1">
    <w:nsid w:val="18A402A3"/>
    <w:multiLevelType w:val="hybridMultilevel"/>
    <w:tmpl w:val="C79A0F3A"/>
    <w:styleLink w:val="Style1import"/>
    <w:lvl w:ilvl="0" w:tplc="69184C24">
      <w:start w:val="1"/>
      <w:numFmt w:val="bullet"/>
      <w:lvlText w:val="๏"/>
      <w:lvlJc w:val="left"/>
      <w:pPr>
        <w:ind w:left="715"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2063D1E">
      <w:start w:val="1"/>
      <w:numFmt w:val="bullet"/>
      <w:lvlText w:val="๏"/>
      <w:lvlJc w:val="left"/>
      <w:pPr>
        <w:ind w:left="115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24A814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C7259A0">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2E8A56C">
      <w:start w:val="1"/>
      <w:numFmt w:val="bullet"/>
      <w:lvlText w:val="๏"/>
      <w:lvlJc w:val="left"/>
      <w:pPr>
        <w:ind w:left="331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830F92E">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402C39C">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F03A78D4">
      <w:start w:val="1"/>
      <w:numFmt w:val="bullet"/>
      <w:lvlText w:val="๏"/>
      <w:lvlJc w:val="left"/>
      <w:pPr>
        <w:ind w:left="547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C4EC366">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nsid w:val="1F9A0ED5"/>
    <w:multiLevelType w:val="multilevel"/>
    <w:tmpl w:val="A7421EA2"/>
    <w:styleLink w:val="WW8Num91"/>
    <w:lvl w:ilvl="0">
      <w:numFmt w:val="bullet"/>
      <w:lvlText w:val=""/>
      <w:lvlJc w:val="left"/>
      <w:pPr>
        <w:ind w:left="1080" w:hanging="360"/>
      </w:pPr>
      <w:rPr>
        <w:rFonts w:ascii="Symbol" w:hAnsi="Symbol"/>
      </w:rPr>
    </w:lvl>
    <w:lvl w:ilvl="1">
      <w:start w:val="1"/>
      <w:numFmt w:val="decimal"/>
      <w:lvlText w:val="%2."/>
      <w:lvlJc w:val="left"/>
      <w:pPr>
        <w:ind w:left="1080" w:hanging="360"/>
      </w:p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Wingdings" w:hAnsi="Wingdings" w:hint="default"/>
        <w:sz w:val="18"/>
        <w:szCs w:val="18"/>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22FF3A48"/>
    <w:multiLevelType w:val="hybridMultilevel"/>
    <w:tmpl w:val="5A62E00C"/>
    <w:lvl w:ilvl="0" w:tplc="040C0001">
      <w:start w:val="1"/>
      <w:numFmt w:val="bullet"/>
      <w:lvlText w:val=""/>
      <w:lvlJc w:val="left"/>
      <w:pPr>
        <w:tabs>
          <w:tab w:val="num" w:pos="1800"/>
        </w:tabs>
        <w:ind w:left="1800" w:hanging="360"/>
      </w:pPr>
      <w:rPr>
        <w:rFonts w:ascii="Symbol" w:hAnsi="Symbol" w:hint="default"/>
      </w:rPr>
    </w:lvl>
    <w:lvl w:ilvl="1" w:tplc="9976EE32">
      <w:start w:val="1"/>
      <w:numFmt w:val="bullet"/>
      <w:lvlText w:val=""/>
      <w:lvlJc w:val="left"/>
      <w:pPr>
        <w:tabs>
          <w:tab w:val="num" w:pos="2673"/>
        </w:tabs>
        <w:ind w:left="2273" w:hanging="113"/>
      </w:pPr>
      <w:rPr>
        <w:rFonts w:ascii="Symbol" w:hAnsi="Symbol"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4">
    <w:nsid w:val="32911F97"/>
    <w:multiLevelType w:val="hybridMultilevel"/>
    <w:tmpl w:val="C00AF5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2F939A0"/>
    <w:multiLevelType w:val="hybridMultilevel"/>
    <w:tmpl w:val="BBD2E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A96F0D"/>
    <w:multiLevelType w:val="hybridMultilevel"/>
    <w:tmpl w:val="F884A4DE"/>
    <w:lvl w:ilvl="0" w:tplc="BA4EC916">
      <w:start w:val="10"/>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4A6F5A0D"/>
    <w:multiLevelType w:val="hybridMultilevel"/>
    <w:tmpl w:val="10CE0596"/>
    <w:lvl w:ilvl="0" w:tplc="732492E6">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4266B20"/>
    <w:multiLevelType w:val="hybridMultilevel"/>
    <w:tmpl w:val="412A4F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548A076E"/>
    <w:multiLevelType w:val="hybridMultilevel"/>
    <w:tmpl w:val="7160D728"/>
    <w:lvl w:ilvl="0" w:tplc="CC5C6BA8">
      <w:start w:val="14"/>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A410E8"/>
    <w:multiLevelType w:val="hybridMultilevel"/>
    <w:tmpl w:val="693482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4E203E5"/>
    <w:multiLevelType w:val="hybridMultilevel"/>
    <w:tmpl w:val="7C46022E"/>
    <w:lvl w:ilvl="0" w:tplc="2072FE18">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64F856C0"/>
    <w:multiLevelType w:val="hybridMultilevel"/>
    <w:tmpl w:val="097C4E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579232B"/>
    <w:multiLevelType w:val="hybridMultilevel"/>
    <w:tmpl w:val="C890C4EA"/>
    <w:styleLink w:val="Liste31"/>
    <w:lvl w:ilvl="0" w:tplc="B6685E5C">
      <w:start w:val="1"/>
      <w:numFmt w:val="bullet"/>
      <w:lvlText w:val=""/>
      <w:lvlJc w:val="left"/>
      <w:pPr>
        <w:tabs>
          <w:tab w:val="left" w:pos="720"/>
        </w:tabs>
        <w:ind w:left="36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7714DCD6">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11634DA">
      <w:start w:val="1"/>
      <w:numFmt w:val="bullet"/>
      <w:lvlText w:val=""/>
      <w:lvlJc w:val="left"/>
      <w:pPr>
        <w:tabs>
          <w:tab w:val="left" w:pos="720"/>
        </w:tabs>
        <w:ind w:left="216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03410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4832FBAE">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F9AAA0DC">
      <w:start w:val="1"/>
      <w:numFmt w:val="bullet"/>
      <w:lvlText w:val=""/>
      <w:lvlJc w:val="left"/>
      <w:pPr>
        <w:tabs>
          <w:tab w:val="left" w:pos="720"/>
        </w:tabs>
        <w:ind w:left="432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C75E14B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E9F60794">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F881044">
      <w:start w:val="1"/>
      <w:numFmt w:val="bullet"/>
      <w:lvlText w:val=""/>
      <w:lvlJc w:val="left"/>
      <w:pPr>
        <w:tabs>
          <w:tab w:val="left" w:pos="720"/>
        </w:tabs>
        <w:ind w:left="6480" w:hanging="360"/>
      </w:pPr>
      <w:rPr>
        <w:rFonts w:ascii="Wingdings" w:eastAsia="Wingdings" w:hAnsi="Wingdings" w:cs="Wingding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4">
    <w:nsid w:val="675F7EC8"/>
    <w:multiLevelType w:val="hybridMultilevel"/>
    <w:tmpl w:val="0ADAA5FA"/>
    <w:lvl w:ilvl="0" w:tplc="13D2DED8">
      <w:start w:val="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69C339D0"/>
    <w:multiLevelType w:val="hybridMultilevel"/>
    <w:tmpl w:val="59846EA4"/>
    <w:styleLink w:val="Puce1"/>
    <w:lvl w:ilvl="0" w:tplc="0270D54A">
      <w:start w:val="1"/>
      <w:numFmt w:val="bullet"/>
      <w:lvlText w:val="•"/>
      <w:lvlPicBulletId w:val="0"/>
      <w:lvlJc w:val="left"/>
      <w:pPr>
        <w:tabs>
          <w:tab w:val="left" w:pos="720"/>
        </w:tabs>
        <w:ind w:left="432" w:hanging="432"/>
      </w:pPr>
      <w:rPr>
        <w:rFonts w:hAnsi="Arial Unicode MS"/>
        <w:caps w:val="0"/>
        <w:smallCaps w:val="0"/>
        <w:strike w:val="0"/>
        <w:dstrike w:val="0"/>
        <w:outline w:val="0"/>
        <w:shadow w:val="0"/>
        <w:emboss w:val="0"/>
        <w:imprint w:val="0"/>
        <w:color w:val="000000"/>
        <w:spacing w:val="0"/>
        <w:w w:val="100"/>
        <w:kern w:val="0"/>
        <w:position w:val="-2"/>
        <w:sz w:val="16"/>
        <w:szCs w:val="16"/>
        <w:highlight w:val="none"/>
        <w:u w:val="none"/>
        <w:effect w:val="none"/>
        <w:vertAlign w:val="baseline"/>
      </w:rPr>
    </w:lvl>
    <w:lvl w:ilvl="1" w:tplc="31AE4D80">
      <w:start w:val="1"/>
      <w:numFmt w:val="bullet"/>
      <w:lvlText w:val="•"/>
      <w:lvlJc w:val="left"/>
      <w:pPr>
        <w:tabs>
          <w:tab w:val="left" w:pos="720"/>
        </w:tabs>
        <w:ind w:left="540" w:hanging="180"/>
      </w:pPr>
      <w:rPr>
        <w:rFonts w:hAnsi="Arial Unicode MS"/>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2" w:tplc="7F369AFA">
      <w:start w:val="1"/>
      <w:numFmt w:val="bullet"/>
      <w:lvlText w:val="•"/>
      <w:lvlJc w:val="left"/>
      <w:pPr>
        <w:tabs>
          <w:tab w:val="left" w:pos="720"/>
        </w:tabs>
        <w:ind w:left="900" w:hanging="180"/>
      </w:pPr>
      <w:rPr>
        <w:rFonts w:hAnsi="Arial Unicode MS"/>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3" w:tplc="D31C7B12">
      <w:start w:val="1"/>
      <w:numFmt w:val="bullet"/>
      <w:lvlText w:val="•"/>
      <w:lvlJc w:val="left"/>
      <w:pPr>
        <w:tabs>
          <w:tab w:val="left" w:pos="720"/>
        </w:tabs>
        <w:ind w:left="1260" w:hanging="180"/>
      </w:pPr>
      <w:rPr>
        <w:rFonts w:hAnsi="Arial Unicode MS"/>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4" w:tplc="C100A1A8">
      <w:start w:val="1"/>
      <w:numFmt w:val="bullet"/>
      <w:lvlText w:val="•"/>
      <w:lvlJc w:val="left"/>
      <w:pPr>
        <w:tabs>
          <w:tab w:val="left" w:pos="720"/>
        </w:tabs>
        <w:ind w:left="1620" w:hanging="180"/>
      </w:pPr>
      <w:rPr>
        <w:rFonts w:hAnsi="Arial Unicode MS"/>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5" w:tplc="3A624A26">
      <w:start w:val="1"/>
      <w:numFmt w:val="bullet"/>
      <w:lvlText w:val="•"/>
      <w:lvlJc w:val="left"/>
      <w:pPr>
        <w:tabs>
          <w:tab w:val="left" w:pos="720"/>
        </w:tabs>
        <w:ind w:left="1980" w:hanging="180"/>
      </w:pPr>
      <w:rPr>
        <w:rFonts w:hAnsi="Arial Unicode MS"/>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6" w:tplc="F4E21F30">
      <w:start w:val="1"/>
      <w:numFmt w:val="bullet"/>
      <w:lvlText w:val="•"/>
      <w:lvlJc w:val="left"/>
      <w:pPr>
        <w:tabs>
          <w:tab w:val="left" w:pos="720"/>
        </w:tabs>
        <w:ind w:left="2340" w:hanging="180"/>
      </w:pPr>
      <w:rPr>
        <w:rFonts w:hAnsi="Arial Unicode MS"/>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7" w:tplc="EB6E5A8A">
      <w:start w:val="1"/>
      <w:numFmt w:val="bullet"/>
      <w:lvlText w:val="•"/>
      <w:lvlJc w:val="left"/>
      <w:pPr>
        <w:tabs>
          <w:tab w:val="left" w:pos="720"/>
        </w:tabs>
        <w:ind w:left="2700" w:hanging="180"/>
      </w:pPr>
      <w:rPr>
        <w:rFonts w:hAnsi="Arial Unicode MS"/>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8" w:tplc="D6E25C26">
      <w:start w:val="1"/>
      <w:numFmt w:val="bullet"/>
      <w:lvlText w:val="•"/>
      <w:lvlJc w:val="left"/>
      <w:pPr>
        <w:tabs>
          <w:tab w:val="left" w:pos="720"/>
        </w:tabs>
        <w:ind w:left="3060" w:hanging="180"/>
      </w:pPr>
      <w:rPr>
        <w:rFonts w:hAnsi="Arial Unicode MS"/>
        <w:caps w:val="0"/>
        <w:smallCaps w:val="0"/>
        <w:strike w:val="0"/>
        <w:dstrike w:val="0"/>
        <w:outline w:val="0"/>
        <w:shadow w:val="0"/>
        <w:emboss w:val="0"/>
        <w:imprint w:val="0"/>
        <w:color w:val="000000"/>
        <w:spacing w:val="0"/>
        <w:w w:val="100"/>
        <w:kern w:val="0"/>
        <w:position w:val="-2"/>
        <w:highlight w:val="none"/>
        <w:u w:val="none"/>
        <w:effect w:val="none"/>
        <w:vertAlign w:val="baseline"/>
      </w:rPr>
    </w:lvl>
  </w:abstractNum>
  <w:abstractNum w:abstractNumId="26">
    <w:nsid w:val="78441E66"/>
    <w:multiLevelType w:val="hybridMultilevel"/>
    <w:tmpl w:val="2FF29C1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7B6D59DB"/>
    <w:multiLevelType w:val="hybridMultilevel"/>
    <w:tmpl w:val="D0CCA9A8"/>
    <w:lvl w:ilvl="0" w:tplc="040C0003">
      <w:start w:val="1"/>
      <w:numFmt w:val="bullet"/>
      <w:lvlText w:val="o"/>
      <w:lvlJc w:val="left"/>
      <w:pPr>
        <w:ind w:left="720" w:hanging="360"/>
      </w:pPr>
      <w:rPr>
        <w:rFonts w:ascii="Courier New" w:hAnsi="Courier New" w:cs="Courier New" w:hint="default"/>
        <w:color w:val="365F9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7DBA1AE0"/>
    <w:multiLevelType w:val="hybridMultilevel"/>
    <w:tmpl w:val="A7364ABE"/>
    <w:lvl w:ilvl="0" w:tplc="040C000B">
      <w:start w:val="1"/>
      <w:numFmt w:val="bullet"/>
      <w:lvlText w:val=""/>
      <w:lvlJc w:val="left"/>
      <w:pPr>
        <w:ind w:left="756" w:hanging="360"/>
      </w:pPr>
      <w:rPr>
        <w:rFonts w:ascii="Wingdings" w:hAnsi="Wingdings" w:hint="default"/>
      </w:rPr>
    </w:lvl>
    <w:lvl w:ilvl="1" w:tplc="040C0003">
      <w:start w:val="1"/>
      <w:numFmt w:val="bullet"/>
      <w:lvlText w:val="o"/>
      <w:lvlJc w:val="left"/>
      <w:pPr>
        <w:ind w:left="1476" w:hanging="360"/>
      </w:pPr>
      <w:rPr>
        <w:rFonts w:ascii="Courier New" w:hAnsi="Courier New" w:cs="Courier New" w:hint="default"/>
      </w:rPr>
    </w:lvl>
    <w:lvl w:ilvl="2" w:tplc="040C0005">
      <w:start w:val="1"/>
      <w:numFmt w:val="bullet"/>
      <w:lvlText w:val=""/>
      <w:lvlJc w:val="left"/>
      <w:pPr>
        <w:ind w:left="2196" w:hanging="360"/>
      </w:pPr>
      <w:rPr>
        <w:rFonts w:ascii="Wingdings" w:hAnsi="Wingdings" w:hint="default"/>
      </w:rPr>
    </w:lvl>
    <w:lvl w:ilvl="3" w:tplc="040C0001">
      <w:start w:val="1"/>
      <w:numFmt w:val="bullet"/>
      <w:lvlText w:val=""/>
      <w:lvlJc w:val="left"/>
      <w:pPr>
        <w:ind w:left="2916" w:hanging="360"/>
      </w:pPr>
      <w:rPr>
        <w:rFonts w:ascii="Symbol" w:hAnsi="Symbol" w:hint="default"/>
      </w:rPr>
    </w:lvl>
    <w:lvl w:ilvl="4" w:tplc="040C0003">
      <w:start w:val="1"/>
      <w:numFmt w:val="bullet"/>
      <w:lvlText w:val="o"/>
      <w:lvlJc w:val="left"/>
      <w:pPr>
        <w:ind w:left="3636" w:hanging="360"/>
      </w:pPr>
      <w:rPr>
        <w:rFonts w:ascii="Courier New" w:hAnsi="Courier New" w:cs="Courier New" w:hint="default"/>
      </w:rPr>
    </w:lvl>
    <w:lvl w:ilvl="5" w:tplc="040C0005">
      <w:start w:val="1"/>
      <w:numFmt w:val="bullet"/>
      <w:lvlText w:val=""/>
      <w:lvlJc w:val="left"/>
      <w:pPr>
        <w:ind w:left="4356" w:hanging="360"/>
      </w:pPr>
      <w:rPr>
        <w:rFonts w:ascii="Wingdings" w:hAnsi="Wingdings" w:hint="default"/>
      </w:rPr>
    </w:lvl>
    <w:lvl w:ilvl="6" w:tplc="040C0001">
      <w:start w:val="1"/>
      <w:numFmt w:val="bullet"/>
      <w:lvlText w:val=""/>
      <w:lvlJc w:val="left"/>
      <w:pPr>
        <w:ind w:left="5076" w:hanging="360"/>
      </w:pPr>
      <w:rPr>
        <w:rFonts w:ascii="Symbol" w:hAnsi="Symbol" w:hint="default"/>
      </w:rPr>
    </w:lvl>
    <w:lvl w:ilvl="7" w:tplc="040C0003">
      <w:start w:val="1"/>
      <w:numFmt w:val="bullet"/>
      <w:lvlText w:val="o"/>
      <w:lvlJc w:val="left"/>
      <w:pPr>
        <w:ind w:left="5796" w:hanging="360"/>
      </w:pPr>
      <w:rPr>
        <w:rFonts w:ascii="Courier New" w:hAnsi="Courier New" w:cs="Courier New" w:hint="default"/>
      </w:rPr>
    </w:lvl>
    <w:lvl w:ilvl="8" w:tplc="040C0005">
      <w:start w:val="1"/>
      <w:numFmt w:val="bullet"/>
      <w:lvlText w:val=""/>
      <w:lvlJc w:val="left"/>
      <w:pPr>
        <w:ind w:left="6516" w:hanging="360"/>
      </w:pPr>
      <w:rPr>
        <w:rFonts w:ascii="Wingdings" w:hAnsi="Wingdings" w:hint="default"/>
      </w:rPr>
    </w:lvl>
  </w:abstractNum>
  <w:abstractNum w:abstractNumId="29">
    <w:nsid w:val="7E637EDE"/>
    <w:multiLevelType w:val="hybridMultilevel"/>
    <w:tmpl w:val="34F270EA"/>
    <w:lvl w:ilvl="0" w:tplc="C3AADBC2">
      <w:start w:val="2"/>
      <w:numFmt w:val="bullet"/>
      <w:lvlText w:val="-"/>
      <w:lvlJc w:val="left"/>
      <w:pPr>
        <w:ind w:left="720" w:hanging="360"/>
      </w:pPr>
      <w:rPr>
        <w:rFonts w:ascii="Calibri" w:eastAsia="ヒラギノ角ゴ Pro W3"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1"/>
  </w:num>
  <w:num w:numId="4">
    <w:abstractNumId w:val="10"/>
  </w:num>
  <w:num w:numId="5">
    <w:abstractNumId w:val="23"/>
  </w:num>
  <w:num w:numId="6">
    <w:abstractNumId w:val="25"/>
  </w:num>
  <w:num w:numId="7">
    <w:abstractNumId w:val="16"/>
  </w:num>
  <w:num w:numId="8">
    <w:abstractNumId w:val="4"/>
  </w:num>
  <w:num w:numId="9">
    <w:abstractNumId w:val="4"/>
  </w:num>
  <w:num w:numId="10">
    <w:abstractNumId w:val="15"/>
  </w:num>
  <w:num w:numId="11">
    <w:abstractNumId w:val="9"/>
  </w:num>
  <w:num w:numId="12">
    <w:abstractNumId w:val="28"/>
  </w:num>
  <w:num w:numId="13">
    <w:abstractNumId w:val="27"/>
  </w:num>
  <w:num w:numId="14">
    <w:abstractNumId w:val="24"/>
  </w:num>
  <w:num w:numId="15">
    <w:abstractNumId w:val="1"/>
  </w:num>
  <w:num w:numId="16">
    <w:abstractNumId w:val="0"/>
  </w:num>
  <w:num w:numId="17">
    <w:abstractNumId w:val="8"/>
  </w:num>
  <w:num w:numId="18">
    <w:abstractNumId w:val="20"/>
  </w:num>
  <w:num w:numId="19">
    <w:abstractNumId w:val="19"/>
  </w:num>
  <w:num w:numId="20">
    <w:abstractNumId w:val="12"/>
  </w:num>
  <w:num w:numId="21">
    <w:abstractNumId w:val="26"/>
  </w:num>
  <w:num w:numId="22">
    <w:abstractNumId w:val="7"/>
  </w:num>
  <w:num w:numId="23">
    <w:abstractNumId w:val="13"/>
  </w:num>
  <w:num w:numId="24">
    <w:abstractNumId w:val="14"/>
  </w:num>
  <w:num w:numId="25">
    <w:abstractNumId w:val="5"/>
  </w:num>
  <w:num w:numId="26">
    <w:abstractNumId w:val="17"/>
  </w:num>
  <w:num w:numId="27">
    <w:abstractNumId w:val="6"/>
  </w:num>
  <w:num w:numId="28">
    <w:abstractNumId w:val="2"/>
  </w:num>
  <w:num w:numId="29">
    <w:abstractNumId w:val="29"/>
  </w:num>
  <w:num w:numId="30">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A9"/>
    <w:rsid w:val="00000656"/>
    <w:rsid w:val="00000DBB"/>
    <w:rsid w:val="00006779"/>
    <w:rsid w:val="000068EE"/>
    <w:rsid w:val="000101C1"/>
    <w:rsid w:val="0002093B"/>
    <w:rsid w:val="00024196"/>
    <w:rsid w:val="00031C47"/>
    <w:rsid w:val="00033ABB"/>
    <w:rsid w:val="0003560B"/>
    <w:rsid w:val="0004222B"/>
    <w:rsid w:val="00043711"/>
    <w:rsid w:val="00064B58"/>
    <w:rsid w:val="00067E56"/>
    <w:rsid w:val="00082A4B"/>
    <w:rsid w:val="000849EB"/>
    <w:rsid w:val="00087141"/>
    <w:rsid w:val="000922D1"/>
    <w:rsid w:val="00095795"/>
    <w:rsid w:val="000B2B85"/>
    <w:rsid w:val="000B45AA"/>
    <w:rsid w:val="000D0A93"/>
    <w:rsid w:val="000D3657"/>
    <w:rsid w:val="000D3DD6"/>
    <w:rsid w:val="000E21B6"/>
    <w:rsid w:val="000E40FA"/>
    <w:rsid w:val="00104FA7"/>
    <w:rsid w:val="00111848"/>
    <w:rsid w:val="00111B40"/>
    <w:rsid w:val="00115B44"/>
    <w:rsid w:val="00117A36"/>
    <w:rsid w:val="00117E88"/>
    <w:rsid w:val="001204C0"/>
    <w:rsid w:val="00130963"/>
    <w:rsid w:val="001319FB"/>
    <w:rsid w:val="00136672"/>
    <w:rsid w:val="00136E06"/>
    <w:rsid w:val="001436FA"/>
    <w:rsid w:val="00145F6A"/>
    <w:rsid w:val="001507FF"/>
    <w:rsid w:val="001513A9"/>
    <w:rsid w:val="00164AE3"/>
    <w:rsid w:val="00167F88"/>
    <w:rsid w:val="001823F2"/>
    <w:rsid w:val="001855CB"/>
    <w:rsid w:val="00186ADF"/>
    <w:rsid w:val="00186EBA"/>
    <w:rsid w:val="0019095C"/>
    <w:rsid w:val="001A6622"/>
    <w:rsid w:val="001B05E4"/>
    <w:rsid w:val="001B7B3D"/>
    <w:rsid w:val="001C2F6B"/>
    <w:rsid w:val="001C44C0"/>
    <w:rsid w:val="001C5E10"/>
    <w:rsid w:val="001C6538"/>
    <w:rsid w:val="001D2AEC"/>
    <w:rsid w:val="001E5C16"/>
    <w:rsid w:val="001F2EE6"/>
    <w:rsid w:val="00202CC3"/>
    <w:rsid w:val="00207E2A"/>
    <w:rsid w:val="00213EC6"/>
    <w:rsid w:val="00220708"/>
    <w:rsid w:val="002213E6"/>
    <w:rsid w:val="00236DE5"/>
    <w:rsid w:val="0023785F"/>
    <w:rsid w:val="00243893"/>
    <w:rsid w:val="00251243"/>
    <w:rsid w:val="00255925"/>
    <w:rsid w:val="0025799B"/>
    <w:rsid w:val="00262E75"/>
    <w:rsid w:val="00263B58"/>
    <w:rsid w:val="00292C63"/>
    <w:rsid w:val="00293AAE"/>
    <w:rsid w:val="00294E9B"/>
    <w:rsid w:val="002B56FB"/>
    <w:rsid w:val="002C6E55"/>
    <w:rsid w:val="002D0A85"/>
    <w:rsid w:val="002D1C78"/>
    <w:rsid w:val="002E2E7A"/>
    <w:rsid w:val="002E3E93"/>
    <w:rsid w:val="002E6778"/>
    <w:rsid w:val="002F5820"/>
    <w:rsid w:val="00300AF8"/>
    <w:rsid w:val="00321FA4"/>
    <w:rsid w:val="00326DA7"/>
    <w:rsid w:val="00350AAC"/>
    <w:rsid w:val="00355920"/>
    <w:rsid w:val="00356D63"/>
    <w:rsid w:val="0036772C"/>
    <w:rsid w:val="00370F4F"/>
    <w:rsid w:val="0037361A"/>
    <w:rsid w:val="0037423F"/>
    <w:rsid w:val="00380819"/>
    <w:rsid w:val="00380A92"/>
    <w:rsid w:val="00380EFC"/>
    <w:rsid w:val="00384A28"/>
    <w:rsid w:val="00390801"/>
    <w:rsid w:val="00393AE1"/>
    <w:rsid w:val="003A2CE0"/>
    <w:rsid w:val="003A5BFB"/>
    <w:rsid w:val="003B251A"/>
    <w:rsid w:val="003B2AA3"/>
    <w:rsid w:val="003C19FD"/>
    <w:rsid w:val="003C1EB5"/>
    <w:rsid w:val="003C71CC"/>
    <w:rsid w:val="003E0E28"/>
    <w:rsid w:val="003E169D"/>
    <w:rsid w:val="003E33DE"/>
    <w:rsid w:val="003F0649"/>
    <w:rsid w:val="00410E90"/>
    <w:rsid w:val="00411169"/>
    <w:rsid w:val="00411FF1"/>
    <w:rsid w:val="00416FAF"/>
    <w:rsid w:val="004202E3"/>
    <w:rsid w:val="00426A5F"/>
    <w:rsid w:val="00435BDF"/>
    <w:rsid w:val="00436BEC"/>
    <w:rsid w:val="0044146E"/>
    <w:rsid w:val="004418FB"/>
    <w:rsid w:val="0045294D"/>
    <w:rsid w:val="004576F7"/>
    <w:rsid w:val="00464510"/>
    <w:rsid w:val="00465C1A"/>
    <w:rsid w:val="0047653F"/>
    <w:rsid w:val="004768CD"/>
    <w:rsid w:val="004950BF"/>
    <w:rsid w:val="004A154F"/>
    <w:rsid w:val="004A17E9"/>
    <w:rsid w:val="004A64DF"/>
    <w:rsid w:val="004B511C"/>
    <w:rsid w:val="004E55A3"/>
    <w:rsid w:val="004F3F44"/>
    <w:rsid w:val="0051643C"/>
    <w:rsid w:val="00522AE1"/>
    <w:rsid w:val="00544983"/>
    <w:rsid w:val="00544C13"/>
    <w:rsid w:val="00550068"/>
    <w:rsid w:val="00562A01"/>
    <w:rsid w:val="00574672"/>
    <w:rsid w:val="00587350"/>
    <w:rsid w:val="00587555"/>
    <w:rsid w:val="0059193C"/>
    <w:rsid w:val="0059519E"/>
    <w:rsid w:val="00596A08"/>
    <w:rsid w:val="005A5C55"/>
    <w:rsid w:val="005B0ACC"/>
    <w:rsid w:val="005B1943"/>
    <w:rsid w:val="005B6E9E"/>
    <w:rsid w:val="005D08DF"/>
    <w:rsid w:val="005D367E"/>
    <w:rsid w:val="00603BAE"/>
    <w:rsid w:val="006065AE"/>
    <w:rsid w:val="00614ECE"/>
    <w:rsid w:val="00625DD9"/>
    <w:rsid w:val="00627033"/>
    <w:rsid w:val="006367A7"/>
    <w:rsid w:val="0064357B"/>
    <w:rsid w:val="00674BAA"/>
    <w:rsid w:val="00691DC4"/>
    <w:rsid w:val="006A16F1"/>
    <w:rsid w:val="006C5277"/>
    <w:rsid w:val="006D0606"/>
    <w:rsid w:val="006D17F5"/>
    <w:rsid w:val="006D4AC7"/>
    <w:rsid w:val="006D54A6"/>
    <w:rsid w:val="006D782B"/>
    <w:rsid w:val="006E3204"/>
    <w:rsid w:val="006E5518"/>
    <w:rsid w:val="006E7E07"/>
    <w:rsid w:val="006F544C"/>
    <w:rsid w:val="00706357"/>
    <w:rsid w:val="00720B62"/>
    <w:rsid w:val="00734136"/>
    <w:rsid w:val="00734814"/>
    <w:rsid w:val="00742F3E"/>
    <w:rsid w:val="00745094"/>
    <w:rsid w:val="007730DD"/>
    <w:rsid w:val="0078358E"/>
    <w:rsid w:val="00792340"/>
    <w:rsid w:val="007A12E4"/>
    <w:rsid w:val="007C2E8C"/>
    <w:rsid w:val="007C5113"/>
    <w:rsid w:val="007C709D"/>
    <w:rsid w:val="007C763E"/>
    <w:rsid w:val="007D4A64"/>
    <w:rsid w:val="007E108D"/>
    <w:rsid w:val="007E494C"/>
    <w:rsid w:val="007E68E6"/>
    <w:rsid w:val="007F7BBB"/>
    <w:rsid w:val="007F7DF4"/>
    <w:rsid w:val="008010AD"/>
    <w:rsid w:val="00802E77"/>
    <w:rsid w:val="00802F4E"/>
    <w:rsid w:val="00815014"/>
    <w:rsid w:val="008259EF"/>
    <w:rsid w:val="00830F43"/>
    <w:rsid w:val="008324CA"/>
    <w:rsid w:val="00833A89"/>
    <w:rsid w:val="00840136"/>
    <w:rsid w:val="00870EA6"/>
    <w:rsid w:val="00876354"/>
    <w:rsid w:val="0088775F"/>
    <w:rsid w:val="00895F2F"/>
    <w:rsid w:val="008A3041"/>
    <w:rsid w:val="008A3C78"/>
    <w:rsid w:val="008A68DC"/>
    <w:rsid w:val="008A6B39"/>
    <w:rsid w:val="008A74D5"/>
    <w:rsid w:val="008B6881"/>
    <w:rsid w:val="008D2005"/>
    <w:rsid w:val="008D4BE6"/>
    <w:rsid w:val="008E2CA1"/>
    <w:rsid w:val="008E6222"/>
    <w:rsid w:val="008E7F49"/>
    <w:rsid w:val="008F722E"/>
    <w:rsid w:val="00905278"/>
    <w:rsid w:val="0092138C"/>
    <w:rsid w:val="009258F4"/>
    <w:rsid w:val="00946266"/>
    <w:rsid w:val="00950CCB"/>
    <w:rsid w:val="00953D32"/>
    <w:rsid w:val="00975BE7"/>
    <w:rsid w:val="00984BA0"/>
    <w:rsid w:val="00994F4F"/>
    <w:rsid w:val="00997148"/>
    <w:rsid w:val="009A7438"/>
    <w:rsid w:val="009B13ED"/>
    <w:rsid w:val="009B5016"/>
    <w:rsid w:val="009C31CF"/>
    <w:rsid w:val="009D7532"/>
    <w:rsid w:val="009D7EEE"/>
    <w:rsid w:val="00A11013"/>
    <w:rsid w:val="00A145F0"/>
    <w:rsid w:val="00A22E25"/>
    <w:rsid w:val="00A274E5"/>
    <w:rsid w:val="00A44BF0"/>
    <w:rsid w:val="00A527D9"/>
    <w:rsid w:val="00A53BF9"/>
    <w:rsid w:val="00A543FF"/>
    <w:rsid w:val="00A54869"/>
    <w:rsid w:val="00A667B9"/>
    <w:rsid w:val="00A71B22"/>
    <w:rsid w:val="00A7218F"/>
    <w:rsid w:val="00A748C5"/>
    <w:rsid w:val="00A829A8"/>
    <w:rsid w:val="00A921E4"/>
    <w:rsid w:val="00A95EC8"/>
    <w:rsid w:val="00A97A84"/>
    <w:rsid w:val="00AB449F"/>
    <w:rsid w:val="00AB4503"/>
    <w:rsid w:val="00AB4C54"/>
    <w:rsid w:val="00AC2C6D"/>
    <w:rsid w:val="00AD7893"/>
    <w:rsid w:val="00AE677D"/>
    <w:rsid w:val="00AF2167"/>
    <w:rsid w:val="00B050B9"/>
    <w:rsid w:val="00B05854"/>
    <w:rsid w:val="00B06448"/>
    <w:rsid w:val="00B069B9"/>
    <w:rsid w:val="00B114D6"/>
    <w:rsid w:val="00B13E08"/>
    <w:rsid w:val="00B21432"/>
    <w:rsid w:val="00B232DE"/>
    <w:rsid w:val="00B232FA"/>
    <w:rsid w:val="00B243C1"/>
    <w:rsid w:val="00B32346"/>
    <w:rsid w:val="00B36C8B"/>
    <w:rsid w:val="00B50517"/>
    <w:rsid w:val="00B55E50"/>
    <w:rsid w:val="00B70471"/>
    <w:rsid w:val="00B80451"/>
    <w:rsid w:val="00B821C5"/>
    <w:rsid w:val="00B8593A"/>
    <w:rsid w:val="00B94A83"/>
    <w:rsid w:val="00BA6191"/>
    <w:rsid w:val="00BB36C4"/>
    <w:rsid w:val="00BD2D14"/>
    <w:rsid w:val="00BD400F"/>
    <w:rsid w:val="00BE36F5"/>
    <w:rsid w:val="00BE43BC"/>
    <w:rsid w:val="00BF64B8"/>
    <w:rsid w:val="00C0730D"/>
    <w:rsid w:val="00C1231C"/>
    <w:rsid w:val="00C12628"/>
    <w:rsid w:val="00C13555"/>
    <w:rsid w:val="00C14C2B"/>
    <w:rsid w:val="00C20952"/>
    <w:rsid w:val="00C27461"/>
    <w:rsid w:val="00C27DAC"/>
    <w:rsid w:val="00C345FE"/>
    <w:rsid w:val="00C3527E"/>
    <w:rsid w:val="00C4167E"/>
    <w:rsid w:val="00C42457"/>
    <w:rsid w:val="00C42931"/>
    <w:rsid w:val="00C43BF0"/>
    <w:rsid w:val="00C465E5"/>
    <w:rsid w:val="00C56313"/>
    <w:rsid w:val="00C8360F"/>
    <w:rsid w:val="00C84991"/>
    <w:rsid w:val="00C90CD5"/>
    <w:rsid w:val="00C95513"/>
    <w:rsid w:val="00CA1570"/>
    <w:rsid w:val="00CB7731"/>
    <w:rsid w:val="00CD20BD"/>
    <w:rsid w:val="00CD255C"/>
    <w:rsid w:val="00CE19BF"/>
    <w:rsid w:val="00CE2BBB"/>
    <w:rsid w:val="00CE513B"/>
    <w:rsid w:val="00CF27EE"/>
    <w:rsid w:val="00CF4EFD"/>
    <w:rsid w:val="00CF5B0B"/>
    <w:rsid w:val="00D0175D"/>
    <w:rsid w:val="00D04A41"/>
    <w:rsid w:val="00D122D1"/>
    <w:rsid w:val="00D31EEA"/>
    <w:rsid w:val="00D32861"/>
    <w:rsid w:val="00D33AAE"/>
    <w:rsid w:val="00D33D2C"/>
    <w:rsid w:val="00D37661"/>
    <w:rsid w:val="00D45BF4"/>
    <w:rsid w:val="00D634EC"/>
    <w:rsid w:val="00D661E2"/>
    <w:rsid w:val="00D667FE"/>
    <w:rsid w:val="00D7448F"/>
    <w:rsid w:val="00D83E4B"/>
    <w:rsid w:val="00D91C56"/>
    <w:rsid w:val="00DD28D8"/>
    <w:rsid w:val="00DE0258"/>
    <w:rsid w:val="00DE1C61"/>
    <w:rsid w:val="00DE7B6A"/>
    <w:rsid w:val="00E05624"/>
    <w:rsid w:val="00E14304"/>
    <w:rsid w:val="00E270A1"/>
    <w:rsid w:val="00E30222"/>
    <w:rsid w:val="00E31362"/>
    <w:rsid w:val="00E356F6"/>
    <w:rsid w:val="00E60F30"/>
    <w:rsid w:val="00E61488"/>
    <w:rsid w:val="00E61A45"/>
    <w:rsid w:val="00E631CF"/>
    <w:rsid w:val="00E65C37"/>
    <w:rsid w:val="00E717CE"/>
    <w:rsid w:val="00E842B7"/>
    <w:rsid w:val="00E91A0E"/>
    <w:rsid w:val="00E9755E"/>
    <w:rsid w:val="00EB22A0"/>
    <w:rsid w:val="00ED2F52"/>
    <w:rsid w:val="00EE146B"/>
    <w:rsid w:val="00EE21D7"/>
    <w:rsid w:val="00EF0BE4"/>
    <w:rsid w:val="00EF16AD"/>
    <w:rsid w:val="00EF235C"/>
    <w:rsid w:val="00EF2592"/>
    <w:rsid w:val="00EF5488"/>
    <w:rsid w:val="00F063CC"/>
    <w:rsid w:val="00F11DCF"/>
    <w:rsid w:val="00F24EE8"/>
    <w:rsid w:val="00F330EA"/>
    <w:rsid w:val="00F33AA7"/>
    <w:rsid w:val="00F92342"/>
    <w:rsid w:val="00F933C6"/>
    <w:rsid w:val="00F964E4"/>
    <w:rsid w:val="00FB3A04"/>
    <w:rsid w:val="00FB7F61"/>
    <w:rsid w:val="00FD26BF"/>
    <w:rsid w:val="00FD43BD"/>
    <w:rsid w:val="00FD61D0"/>
    <w:rsid w:val="00FE1E6C"/>
    <w:rsid w:val="00FE73EF"/>
    <w:rsid w:val="00FE74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FB"/>
  </w:style>
  <w:style w:type="paragraph" w:styleId="Titre1">
    <w:name w:val="heading 1"/>
    <w:basedOn w:val="Normal"/>
    <w:next w:val="Normal"/>
    <w:link w:val="Titre1Car"/>
    <w:qFormat/>
    <w:rsid w:val="00BE36F5"/>
    <w:pPr>
      <w:keepNext/>
      <w:spacing w:after="0" w:line="240" w:lineRule="auto"/>
      <w:jc w:val="center"/>
      <w:outlineLvl w:val="0"/>
    </w:pPr>
    <w:rPr>
      <w:rFonts w:ascii="Times New Roman" w:eastAsia="Times New Roman" w:hAnsi="Times New Roman" w:cs="Times New Roman"/>
      <w:b/>
      <w:bCs/>
      <w:sz w:val="1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146E"/>
    <w:pPr>
      <w:ind w:left="720"/>
      <w:contextualSpacing/>
    </w:pPr>
  </w:style>
  <w:style w:type="paragraph" w:styleId="Notedebasdepage">
    <w:name w:val="footnote text"/>
    <w:basedOn w:val="Normal"/>
    <w:link w:val="NotedebasdepageCar"/>
    <w:uiPriority w:val="99"/>
    <w:semiHidden/>
    <w:unhideWhenUsed/>
    <w:rsid w:val="00C43BF0"/>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C43BF0"/>
    <w:rPr>
      <w:rFonts w:ascii="Calibri" w:eastAsia="Calibri" w:hAnsi="Calibri" w:cs="Times New Roman"/>
      <w:sz w:val="20"/>
      <w:szCs w:val="20"/>
    </w:rPr>
  </w:style>
  <w:style w:type="character" w:styleId="Appelnotedebasdep">
    <w:name w:val="footnote reference"/>
    <w:semiHidden/>
    <w:unhideWhenUsed/>
    <w:rsid w:val="00C43BF0"/>
    <w:rPr>
      <w:position w:val="6"/>
      <w:sz w:val="16"/>
    </w:rPr>
  </w:style>
  <w:style w:type="paragraph" w:customStyle="1" w:styleId="Default">
    <w:name w:val="Default"/>
    <w:basedOn w:val="Normal"/>
    <w:rsid w:val="00064B58"/>
    <w:pPr>
      <w:autoSpaceDE w:val="0"/>
      <w:autoSpaceDN w:val="0"/>
      <w:spacing w:after="0" w:line="240" w:lineRule="auto"/>
    </w:pPr>
    <w:rPr>
      <w:rFonts w:ascii="Frutiger-Light" w:eastAsia="Calibri" w:hAnsi="Frutiger-Light" w:cs="Times New Roman"/>
      <w:sz w:val="20"/>
      <w:szCs w:val="20"/>
      <w:lang w:eastAsia="fr-FR"/>
    </w:rPr>
  </w:style>
  <w:style w:type="paragraph" w:customStyle="1" w:styleId="Contenudetableau">
    <w:name w:val="Contenu de tableau"/>
    <w:basedOn w:val="Normal"/>
    <w:qFormat/>
    <w:rsid w:val="00522AE1"/>
    <w:pPr>
      <w:suppressLineNumbers/>
      <w:spacing w:after="0" w:line="240" w:lineRule="auto"/>
    </w:pPr>
    <w:rPr>
      <w:rFonts w:ascii="Liberation Serif" w:eastAsia="SimSun" w:hAnsi="Liberation Serif" w:cs="Mangal"/>
      <w:sz w:val="24"/>
      <w:szCs w:val="24"/>
      <w:lang w:eastAsia="zh-CN" w:bidi="hi-IN"/>
    </w:rPr>
  </w:style>
  <w:style w:type="paragraph" w:styleId="Textedebulles">
    <w:name w:val="Balloon Text"/>
    <w:basedOn w:val="Normal"/>
    <w:link w:val="TextedebullesCar"/>
    <w:uiPriority w:val="99"/>
    <w:semiHidden/>
    <w:unhideWhenUsed/>
    <w:rsid w:val="004645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510"/>
    <w:rPr>
      <w:rFonts w:ascii="Tahoma" w:hAnsi="Tahoma" w:cs="Tahoma"/>
      <w:sz w:val="16"/>
      <w:szCs w:val="16"/>
    </w:rPr>
  </w:style>
  <w:style w:type="character" w:customStyle="1" w:styleId="apple-converted-space">
    <w:name w:val="apple-converted-space"/>
    <w:rsid w:val="00C27DAC"/>
  </w:style>
  <w:style w:type="character" w:customStyle="1" w:styleId="romain">
    <w:name w:val="romain"/>
    <w:rsid w:val="00C27DAC"/>
  </w:style>
  <w:style w:type="paragraph" w:customStyle="1" w:styleId="Standard">
    <w:name w:val="Standard"/>
    <w:rsid w:val="00E1430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465C1A"/>
    <w:pPr>
      <w:spacing w:before="100" w:beforeAutospacing="1" w:after="100" w:afterAutospacing="1" w:line="240" w:lineRule="auto"/>
    </w:pPr>
    <w:rPr>
      <w:rFonts w:ascii="Times New Roman" w:eastAsia="Calibri" w:hAnsi="Times New Roman" w:cs="Times New Roman"/>
      <w:sz w:val="24"/>
      <w:szCs w:val="24"/>
      <w:lang w:eastAsia="fr-FR"/>
    </w:rPr>
  </w:style>
  <w:style w:type="paragraph" w:customStyle="1" w:styleId="bodytext">
    <w:name w:val="bodytext"/>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Style1import">
    <w:name w:val="Style 1 importé"/>
    <w:rsid w:val="000D3DD6"/>
    <w:pPr>
      <w:numPr>
        <w:numId w:val="2"/>
      </w:numPr>
    </w:pPr>
  </w:style>
  <w:style w:type="paragraph" w:customStyle="1" w:styleId="FreeForm">
    <w:name w:val="Free Form"/>
    <w:rsid w:val="007C709D"/>
    <w:pPr>
      <w:spacing w:after="0" w:line="240" w:lineRule="auto"/>
    </w:pPr>
    <w:rPr>
      <w:rFonts w:ascii="Helvetica" w:eastAsia="Arial Unicode MS" w:hAnsi="Helvetica" w:cs="Arial Unicode MS"/>
      <w:color w:val="000000"/>
      <w:sz w:val="24"/>
      <w:szCs w:val="24"/>
      <w:u w:color="000000"/>
      <w:lang w:eastAsia="fr-FR"/>
    </w:rPr>
  </w:style>
  <w:style w:type="character" w:customStyle="1" w:styleId="None">
    <w:name w:val="None"/>
    <w:rsid w:val="009D7EEE"/>
  </w:style>
  <w:style w:type="table" w:styleId="Grilledutableau">
    <w:name w:val="Table Grid"/>
    <w:basedOn w:val="TableauNormal"/>
    <w:uiPriority w:val="59"/>
    <w:rsid w:val="00AB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E36F5"/>
    <w:rPr>
      <w:rFonts w:ascii="Times New Roman" w:eastAsia="Times New Roman" w:hAnsi="Times New Roman" w:cs="Times New Roman"/>
      <w:b/>
      <w:bCs/>
      <w:sz w:val="16"/>
      <w:szCs w:val="24"/>
      <w:lang w:eastAsia="fr-FR"/>
    </w:rPr>
  </w:style>
  <w:style w:type="paragraph" w:styleId="Corpsdetexte">
    <w:name w:val="Body Text"/>
    <w:basedOn w:val="Normal"/>
    <w:link w:val="CorpsdetexteCar"/>
    <w:semiHidden/>
    <w:unhideWhenUsed/>
    <w:rsid w:val="00BE36F5"/>
    <w:pPr>
      <w:spacing w:after="0" w:line="240" w:lineRule="auto"/>
      <w:jc w:val="both"/>
    </w:pPr>
    <w:rPr>
      <w:rFonts w:ascii="Times New Roman" w:eastAsia="Times New Roman" w:hAnsi="Times New Roman" w:cs="Times New Roman"/>
      <w:sz w:val="20"/>
      <w:szCs w:val="24"/>
      <w:lang w:eastAsia="fr-FR"/>
    </w:rPr>
  </w:style>
  <w:style w:type="character" w:customStyle="1" w:styleId="CorpsdetexteCar">
    <w:name w:val="Corps de texte Car"/>
    <w:basedOn w:val="Policepardfaut"/>
    <w:link w:val="Corpsdetexte"/>
    <w:semiHidden/>
    <w:rsid w:val="00BE36F5"/>
    <w:rPr>
      <w:rFonts w:ascii="Times New Roman" w:eastAsia="Times New Roman" w:hAnsi="Times New Roman" w:cs="Times New Roman"/>
      <w:sz w:val="20"/>
      <w:szCs w:val="24"/>
      <w:lang w:eastAsia="fr-FR"/>
    </w:rPr>
  </w:style>
  <w:style w:type="paragraph" w:styleId="Retraitcorpsdetexte">
    <w:name w:val="Body Text Indent"/>
    <w:basedOn w:val="Normal"/>
    <w:link w:val="RetraitcorpsdetexteCar"/>
    <w:semiHidden/>
    <w:unhideWhenUsed/>
    <w:rsid w:val="00BE36F5"/>
    <w:pPr>
      <w:spacing w:after="0" w:line="240" w:lineRule="auto"/>
      <w:ind w:firstLine="708"/>
      <w:jc w:val="both"/>
    </w:pPr>
    <w:rPr>
      <w:rFonts w:ascii="Comic Sans MS" w:eastAsia="Times New Roman" w:hAnsi="Comic Sans MS" w:cs="Times New Roman"/>
      <w:b/>
      <w:bCs/>
      <w:sz w:val="20"/>
      <w:szCs w:val="24"/>
      <w:lang w:val="de-DE" w:eastAsia="fr-FR"/>
    </w:rPr>
  </w:style>
  <w:style w:type="character" w:customStyle="1" w:styleId="RetraitcorpsdetexteCar">
    <w:name w:val="Retrait corps de texte Car"/>
    <w:basedOn w:val="Policepardfaut"/>
    <w:link w:val="Retraitcorpsdetexte"/>
    <w:semiHidden/>
    <w:rsid w:val="00BE36F5"/>
    <w:rPr>
      <w:rFonts w:ascii="Comic Sans MS" w:eastAsia="Times New Roman" w:hAnsi="Comic Sans MS" w:cs="Times New Roman"/>
      <w:b/>
      <w:bCs/>
      <w:sz w:val="20"/>
      <w:szCs w:val="24"/>
      <w:lang w:val="de-DE" w:eastAsia="fr-FR"/>
    </w:rPr>
  </w:style>
  <w:style w:type="paragraph" w:customStyle="1" w:styleId="Formatlibre">
    <w:name w:val="Format libre"/>
    <w:rsid w:val="00BE36F5"/>
    <w:pPr>
      <w:spacing w:after="0" w:line="240" w:lineRule="auto"/>
    </w:pPr>
    <w:rPr>
      <w:rFonts w:ascii="Times New Roman" w:eastAsia="Arial Unicode MS" w:hAnsi="Times New Roman" w:cs="Arial Unicode MS"/>
      <w:color w:val="000000"/>
      <w:sz w:val="20"/>
      <w:szCs w:val="20"/>
      <w:lang w:eastAsia="fr-FR"/>
    </w:rPr>
  </w:style>
  <w:style w:type="paragraph" w:customStyle="1" w:styleId="Texte">
    <w:name w:val="Texte"/>
    <w:rsid w:val="00BE36F5"/>
    <w:pPr>
      <w:spacing w:after="240" w:line="240" w:lineRule="auto"/>
    </w:pPr>
    <w:rPr>
      <w:rFonts w:ascii="Helvetica" w:eastAsia="Arial Unicode MS" w:hAnsi="Helvetica" w:cs="Arial Unicode MS"/>
      <w:color w:val="000000"/>
      <w:sz w:val="24"/>
      <w:szCs w:val="24"/>
      <w:lang w:eastAsia="fr-FR"/>
    </w:rPr>
  </w:style>
  <w:style w:type="numbering" w:customStyle="1" w:styleId="Liste21">
    <w:name w:val="Liste 21"/>
    <w:rsid w:val="00BE36F5"/>
    <w:pPr>
      <w:numPr>
        <w:numId w:val="4"/>
      </w:numPr>
    </w:pPr>
  </w:style>
  <w:style w:type="numbering" w:customStyle="1" w:styleId="Liste31">
    <w:name w:val="Liste 31"/>
    <w:rsid w:val="00BE36F5"/>
    <w:pPr>
      <w:numPr>
        <w:numId w:val="5"/>
      </w:numPr>
    </w:pPr>
  </w:style>
  <w:style w:type="numbering" w:customStyle="1" w:styleId="Puce1">
    <w:name w:val="Puce 1"/>
    <w:rsid w:val="00BE36F5"/>
    <w:pPr>
      <w:numPr>
        <w:numId w:val="6"/>
      </w:numPr>
    </w:pPr>
  </w:style>
  <w:style w:type="numbering" w:customStyle="1" w:styleId="WW8Num91">
    <w:name w:val="WW8Num91"/>
    <w:basedOn w:val="Aucuneliste"/>
    <w:rsid w:val="00BE43BC"/>
    <w:pPr>
      <w:numPr>
        <w:numId w:val="20"/>
      </w:numPr>
    </w:pPr>
  </w:style>
  <w:style w:type="paragraph" w:styleId="Retraitnormal">
    <w:name w:val="Normal Indent"/>
    <w:basedOn w:val="Normal"/>
    <w:rsid w:val="008E6222"/>
    <w:pPr>
      <w:spacing w:before="120" w:after="0" w:line="240" w:lineRule="auto"/>
      <w:ind w:firstLine="426"/>
      <w:jc w:val="both"/>
    </w:pPr>
    <w:rPr>
      <w:rFonts w:ascii="Arial" w:eastAsia="Times New Roman" w:hAnsi="Arial" w:cs="Arial"/>
      <w:lang w:eastAsia="fr-FR"/>
    </w:rPr>
  </w:style>
  <w:style w:type="paragraph" w:styleId="Normalcentr">
    <w:name w:val="Block Text"/>
    <w:basedOn w:val="Normal"/>
    <w:rsid w:val="008E6222"/>
    <w:pPr>
      <w:spacing w:after="0" w:line="240" w:lineRule="auto"/>
      <w:ind w:left="851" w:right="159" w:hanging="284"/>
    </w:pPr>
    <w:rPr>
      <w:rFonts w:ascii="Times New Roman" w:eastAsia="Times New Roman" w:hAnsi="Times New Roman" w:cs="Times New Roman"/>
      <w:lang w:eastAsia="fr-FR"/>
    </w:rPr>
  </w:style>
  <w:style w:type="paragraph" w:customStyle="1" w:styleId="Corpsdetexte21">
    <w:name w:val="Corps de texte 21"/>
    <w:basedOn w:val="Normal"/>
    <w:rsid w:val="00263B58"/>
    <w:pPr>
      <w:suppressAutoHyphens/>
      <w:spacing w:after="0" w:line="240" w:lineRule="auto"/>
      <w:jc w:val="both"/>
    </w:pPr>
    <w:rPr>
      <w:rFonts w:ascii="Gill Sans" w:eastAsia="Times New Roman" w:hAnsi="Gill Sans" w:cs="Times New Roman"/>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FB"/>
  </w:style>
  <w:style w:type="paragraph" w:styleId="Titre1">
    <w:name w:val="heading 1"/>
    <w:basedOn w:val="Normal"/>
    <w:next w:val="Normal"/>
    <w:link w:val="Titre1Car"/>
    <w:qFormat/>
    <w:rsid w:val="00BE36F5"/>
    <w:pPr>
      <w:keepNext/>
      <w:spacing w:after="0" w:line="240" w:lineRule="auto"/>
      <w:jc w:val="center"/>
      <w:outlineLvl w:val="0"/>
    </w:pPr>
    <w:rPr>
      <w:rFonts w:ascii="Times New Roman" w:eastAsia="Times New Roman" w:hAnsi="Times New Roman" w:cs="Times New Roman"/>
      <w:b/>
      <w:bCs/>
      <w:sz w:val="1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146E"/>
    <w:pPr>
      <w:ind w:left="720"/>
      <w:contextualSpacing/>
    </w:pPr>
  </w:style>
  <w:style w:type="paragraph" w:styleId="Notedebasdepage">
    <w:name w:val="footnote text"/>
    <w:basedOn w:val="Normal"/>
    <w:link w:val="NotedebasdepageCar"/>
    <w:uiPriority w:val="99"/>
    <w:semiHidden/>
    <w:unhideWhenUsed/>
    <w:rsid w:val="00C43BF0"/>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C43BF0"/>
    <w:rPr>
      <w:rFonts w:ascii="Calibri" w:eastAsia="Calibri" w:hAnsi="Calibri" w:cs="Times New Roman"/>
      <w:sz w:val="20"/>
      <w:szCs w:val="20"/>
    </w:rPr>
  </w:style>
  <w:style w:type="character" w:styleId="Appelnotedebasdep">
    <w:name w:val="footnote reference"/>
    <w:semiHidden/>
    <w:unhideWhenUsed/>
    <w:rsid w:val="00C43BF0"/>
    <w:rPr>
      <w:position w:val="6"/>
      <w:sz w:val="16"/>
    </w:rPr>
  </w:style>
  <w:style w:type="paragraph" w:customStyle="1" w:styleId="Default">
    <w:name w:val="Default"/>
    <w:basedOn w:val="Normal"/>
    <w:rsid w:val="00064B58"/>
    <w:pPr>
      <w:autoSpaceDE w:val="0"/>
      <w:autoSpaceDN w:val="0"/>
      <w:spacing w:after="0" w:line="240" w:lineRule="auto"/>
    </w:pPr>
    <w:rPr>
      <w:rFonts w:ascii="Frutiger-Light" w:eastAsia="Calibri" w:hAnsi="Frutiger-Light" w:cs="Times New Roman"/>
      <w:sz w:val="20"/>
      <w:szCs w:val="20"/>
      <w:lang w:eastAsia="fr-FR"/>
    </w:rPr>
  </w:style>
  <w:style w:type="paragraph" w:customStyle="1" w:styleId="Contenudetableau">
    <w:name w:val="Contenu de tableau"/>
    <w:basedOn w:val="Normal"/>
    <w:qFormat/>
    <w:rsid w:val="00522AE1"/>
    <w:pPr>
      <w:suppressLineNumbers/>
      <w:spacing w:after="0" w:line="240" w:lineRule="auto"/>
    </w:pPr>
    <w:rPr>
      <w:rFonts w:ascii="Liberation Serif" w:eastAsia="SimSun" w:hAnsi="Liberation Serif" w:cs="Mangal"/>
      <w:sz w:val="24"/>
      <w:szCs w:val="24"/>
      <w:lang w:eastAsia="zh-CN" w:bidi="hi-IN"/>
    </w:rPr>
  </w:style>
  <w:style w:type="paragraph" w:styleId="Textedebulles">
    <w:name w:val="Balloon Text"/>
    <w:basedOn w:val="Normal"/>
    <w:link w:val="TextedebullesCar"/>
    <w:uiPriority w:val="99"/>
    <w:semiHidden/>
    <w:unhideWhenUsed/>
    <w:rsid w:val="004645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510"/>
    <w:rPr>
      <w:rFonts w:ascii="Tahoma" w:hAnsi="Tahoma" w:cs="Tahoma"/>
      <w:sz w:val="16"/>
      <w:szCs w:val="16"/>
    </w:rPr>
  </w:style>
  <w:style w:type="character" w:customStyle="1" w:styleId="apple-converted-space">
    <w:name w:val="apple-converted-space"/>
    <w:rsid w:val="00C27DAC"/>
  </w:style>
  <w:style w:type="character" w:customStyle="1" w:styleId="romain">
    <w:name w:val="romain"/>
    <w:rsid w:val="00C27DAC"/>
  </w:style>
  <w:style w:type="paragraph" w:customStyle="1" w:styleId="Standard">
    <w:name w:val="Standard"/>
    <w:rsid w:val="00E1430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465C1A"/>
    <w:pPr>
      <w:spacing w:before="100" w:beforeAutospacing="1" w:after="100" w:afterAutospacing="1" w:line="240" w:lineRule="auto"/>
    </w:pPr>
    <w:rPr>
      <w:rFonts w:ascii="Times New Roman" w:eastAsia="Calibri" w:hAnsi="Times New Roman" w:cs="Times New Roman"/>
      <w:sz w:val="24"/>
      <w:szCs w:val="24"/>
      <w:lang w:eastAsia="fr-FR"/>
    </w:rPr>
  </w:style>
  <w:style w:type="paragraph" w:customStyle="1" w:styleId="bodytext">
    <w:name w:val="bodytext"/>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Style1import">
    <w:name w:val="Style 1 importé"/>
    <w:rsid w:val="000D3DD6"/>
    <w:pPr>
      <w:numPr>
        <w:numId w:val="2"/>
      </w:numPr>
    </w:pPr>
  </w:style>
  <w:style w:type="paragraph" w:customStyle="1" w:styleId="FreeForm">
    <w:name w:val="Free Form"/>
    <w:rsid w:val="007C709D"/>
    <w:pPr>
      <w:spacing w:after="0" w:line="240" w:lineRule="auto"/>
    </w:pPr>
    <w:rPr>
      <w:rFonts w:ascii="Helvetica" w:eastAsia="Arial Unicode MS" w:hAnsi="Helvetica" w:cs="Arial Unicode MS"/>
      <w:color w:val="000000"/>
      <w:sz w:val="24"/>
      <w:szCs w:val="24"/>
      <w:u w:color="000000"/>
      <w:lang w:eastAsia="fr-FR"/>
    </w:rPr>
  </w:style>
  <w:style w:type="character" w:customStyle="1" w:styleId="None">
    <w:name w:val="None"/>
    <w:rsid w:val="009D7EEE"/>
  </w:style>
  <w:style w:type="table" w:styleId="Grilledutableau">
    <w:name w:val="Table Grid"/>
    <w:basedOn w:val="TableauNormal"/>
    <w:uiPriority w:val="59"/>
    <w:rsid w:val="00AB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E36F5"/>
    <w:rPr>
      <w:rFonts w:ascii="Times New Roman" w:eastAsia="Times New Roman" w:hAnsi="Times New Roman" w:cs="Times New Roman"/>
      <w:b/>
      <w:bCs/>
      <w:sz w:val="16"/>
      <w:szCs w:val="24"/>
      <w:lang w:eastAsia="fr-FR"/>
    </w:rPr>
  </w:style>
  <w:style w:type="paragraph" w:styleId="Corpsdetexte">
    <w:name w:val="Body Text"/>
    <w:basedOn w:val="Normal"/>
    <w:link w:val="CorpsdetexteCar"/>
    <w:semiHidden/>
    <w:unhideWhenUsed/>
    <w:rsid w:val="00BE36F5"/>
    <w:pPr>
      <w:spacing w:after="0" w:line="240" w:lineRule="auto"/>
      <w:jc w:val="both"/>
    </w:pPr>
    <w:rPr>
      <w:rFonts w:ascii="Times New Roman" w:eastAsia="Times New Roman" w:hAnsi="Times New Roman" w:cs="Times New Roman"/>
      <w:sz w:val="20"/>
      <w:szCs w:val="24"/>
      <w:lang w:eastAsia="fr-FR"/>
    </w:rPr>
  </w:style>
  <w:style w:type="character" w:customStyle="1" w:styleId="CorpsdetexteCar">
    <w:name w:val="Corps de texte Car"/>
    <w:basedOn w:val="Policepardfaut"/>
    <w:link w:val="Corpsdetexte"/>
    <w:semiHidden/>
    <w:rsid w:val="00BE36F5"/>
    <w:rPr>
      <w:rFonts w:ascii="Times New Roman" w:eastAsia="Times New Roman" w:hAnsi="Times New Roman" w:cs="Times New Roman"/>
      <w:sz w:val="20"/>
      <w:szCs w:val="24"/>
      <w:lang w:eastAsia="fr-FR"/>
    </w:rPr>
  </w:style>
  <w:style w:type="paragraph" w:styleId="Retraitcorpsdetexte">
    <w:name w:val="Body Text Indent"/>
    <w:basedOn w:val="Normal"/>
    <w:link w:val="RetraitcorpsdetexteCar"/>
    <w:semiHidden/>
    <w:unhideWhenUsed/>
    <w:rsid w:val="00BE36F5"/>
    <w:pPr>
      <w:spacing w:after="0" w:line="240" w:lineRule="auto"/>
      <w:ind w:firstLine="708"/>
      <w:jc w:val="both"/>
    </w:pPr>
    <w:rPr>
      <w:rFonts w:ascii="Comic Sans MS" w:eastAsia="Times New Roman" w:hAnsi="Comic Sans MS" w:cs="Times New Roman"/>
      <w:b/>
      <w:bCs/>
      <w:sz w:val="20"/>
      <w:szCs w:val="24"/>
      <w:lang w:val="de-DE" w:eastAsia="fr-FR"/>
    </w:rPr>
  </w:style>
  <w:style w:type="character" w:customStyle="1" w:styleId="RetraitcorpsdetexteCar">
    <w:name w:val="Retrait corps de texte Car"/>
    <w:basedOn w:val="Policepardfaut"/>
    <w:link w:val="Retraitcorpsdetexte"/>
    <w:semiHidden/>
    <w:rsid w:val="00BE36F5"/>
    <w:rPr>
      <w:rFonts w:ascii="Comic Sans MS" w:eastAsia="Times New Roman" w:hAnsi="Comic Sans MS" w:cs="Times New Roman"/>
      <w:b/>
      <w:bCs/>
      <w:sz w:val="20"/>
      <w:szCs w:val="24"/>
      <w:lang w:val="de-DE" w:eastAsia="fr-FR"/>
    </w:rPr>
  </w:style>
  <w:style w:type="paragraph" w:customStyle="1" w:styleId="Formatlibre">
    <w:name w:val="Format libre"/>
    <w:rsid w:val="00BE36F5"/>
    <w:pPr>
      <w:spacing w:after="0" w:line="240" w:lineRule="auto"/>
    </w:pPr>
    <w:rPr>
      <w:rFonts w:ascii="Times New Roman" w:eastAsia="Arial Unicode MS" w:hAnsi="Times New Roman" w:cs="Arial Unicode MS"/>
      <w:color w:val="000000"/>
      <w:sz w:val="20"/>
      <w:szCs w:val="20"/>
      <w:lang w:eastAsia="fr-FR"/>
    </w:rPr>
  </w:style>
  <w:style w:type="paragraph" w:customStyle="1" w:styleId="Texte">
    <w:name w:val="Texte"/>
    <w:rsid w:val="00BE36F5"/>
    <w:pPr>
      <w:spacing w:after="240" w:line="240" w:lineRule="auto"/>
    </w:pPr>
    <w:rPr>
      <w:rFonts w:ascii="Helvetica" w:eastAsia="Arial Unicode MS" w:hAnsi="Helvetica" w:cs="Arial Unicode MS"/>
      <w:color w:val="000000"/>
      <w:sz w:val="24"/>
      <w:szCs w:val="24"/>
      <w:lang w:eastAsia="fr-FR"/>
    </w:rPr>
  </w:style>
  <w:style w:type="numbering" w:customStyle="1" w:styleId="Liste21">
    <w:name w:val="Liste 21"/>
    <w:rsid w:val="00BE36F5"/>
    <w:pPr>
      <w:numPr>
        <w:numId w:val="4"/>
      </w:numPr>
    </w:pPr>
  </w:style>
  <w:style w:type="numbering" w:customStyle="1" w:styleId="Liste31">
    <w:name w:val="Liste 31"/>
    <w:rsid w:val="00BE36F5"/>
    <w:pPr>
      <w:numPr>
        <w:numId w:val="5"/>
      </w:numPr>
    </w:pPr>
  </w:style>
  <w:style w:type="numbering" w:customStyle="1" w:styleId="Puce1">
    <w:name w:val="Puce 1"/>
    <w:rsid w:val="00BE36F5"/>
    <w:pPr>
      <w:numPr>
        <w:numId w:val="6"/>
      </w:numPr>
    </w:pPr>
  </w:style>
  <w:style w:type="numbering" w:customStyle="1" w:styleId="WW8Num91">
    <w:name w:val="WW8Num91"/>
    <w:basedOn w:val="Aucuneliste"/>
    <w:rsid w:val="00BE43BC"/>
    <w:pPr>
      <w:numPr>
        <w:numId w:val="20"/>
      </w:numPr>
    </w:pPr>
  </w:style>
  <w:style w:type="paragraph" w:styleId="Retraitnormal">
    <w:name w:val="Normal Indent"/>
    <w:basedOn w:val="Normal"/>
    <w:rsid w:val="008E6222"/>
    <w:pPr>
      <w:spacing w:before="120" w:after="0" w:line="240" w:lineRule="auto"/>
      <w:ind w:firstLine="426"/>
      <w:jc w:val="both"/>
    </w:pPr>
    <w:rPr>
      <w:rFonts w:ascii="Arial" w:eastAsia="Times New Roman" w:hAnsi="Arial" w:cs="Arial"/>
      <w:lang w:eastAsia="fr-FR"/>
    </w:rPr>
  </w:style>
  <w:style w:type="paragraph" w:styleId="Normalcentr">
    <w:name w:val="Block Text"/>
    <w:basedOn w:val="Normal"/>
    <w:rsid w:val="008E6222"/>
    <w:pPr>
      <w:spacing w:after="0" w:line="240" w:lineRule="auto"/>
      <w:ind w:left="851" w:right="159" w:hanging="284"/>
    </w:pPr>
    <w:rPr>
      <w:rFonts w:ascii="Times New Roman" w:eastAsia="Times New Roman" w:hAnsi="Times New Roman" w:cs="Times New Roman"/>
      <w:lang w:eastAsia="fr-FR"/>
    </w:rPr>
  </w:style>
  <w:style w:type="paragraph" w:customStyle="1" w:styleId="Corpsdetexte21">
    <w:name w:val="Corps de texte 21"/>
    <w:basedOn w:val="Normal"/>
    <w:rsid w:val="00263B58"/>
    <w:pPr>
      <w:suppressAutoHyphens/>
      <w:spacing w:after="0" w:line="240" w:lineRule="auto"/>
      <w:jc w:val="both"/>
    </w:pPr>
    <w:rPr>
      <w:rFonts w:ascii="Gill Sans" w:eastAsia="Times New Roman" w:hAnsi="Gill Sans" w:cs="Times New Roman"/>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1999">
      <w:bodyDiv w:val="1"/>
      <w:marLeft w:val="0"/>
      <w:marRight w:val="0"/>
      <w:marTop w:val="0"/>
      <w:marBottom w:val="0"/>
      <w:divBdr>
        <w:top w:val="none" w:sz="0" w:space="0" w:color="auto"/>
        <w:left w:val="none" w:sz="0" w:space="0" w:color="auto"/>
        <w:bottom w:val="none" w:sz="0" w:space="0" w:color="auto"/>
        <w:right w:val="none" w:sz="0" w:space="0" w:color="auto"/>
      </w:divBdr>
    </w:div>
    <w:div w:id="58476800">
      <w:bodyDiv w:val="1"/>
      <w:marLeft w:val="0"/>
      <w:marRight w:val="0"/>
      <w:marTop w:val="0"/>
      <w:marBottom w:val="0"/>
      <w:divBdr>
        <w:top w:val="none" w:sz="0" w:space="0" w:color="auto"/>
        <w:left w:val="none" w:sz="0" w:space="0" w:color="auto"/>
        <w:bottom w:val="none" w:sz="0" w:space="0" w:color="auto"/>
        <w:right w:val="none" w:sz="0" w:space="0" w:color="auto"/>
      </w:divBdr>
    </w:div>
    <w:div w:id="124467426">
      <w:bodyDiv w:val="1"/>
      <w:marLeft w:val="0"/>
      <w:marRight w:val="0"/>
      <w:marTop w:val="0"/>
      <w:marBottom w:val="0"/>
      <w:divBdr>
        <w:top w:val="none" w:sz="0" w:space="0" w:color="auto"/>
        <w:left w:val="none" w:sz="0" w:space="0" w:color="auto"/>
        <w:bottom w:val="none" w:sz="0" w:space="0" w:color="auto"/>
        <w:right w:val="none" w:sz="0" w:space="0" w:color="auto"/>
      </w:divBdr>
    </w:div>
    <w:div w:id="159202668">
      <w:bodyDiv w:val="1"/>
      <w:marLeft w:val="0"/>
      <w:marRight w:val="0"/>
      <w:marTop w:val="0"/>
      <w:marBottom w:val="0"/>
      <w:divBdr>
        <w:top w:val="none" w:sz="0" w:space="0" w:color="auto"/>
        <w:left w:val="none" w:sz="0" w:space="0" w:color="auto"/>
        <w:bottom w:val="none" w:sz="0" w:space="0" w:color="auto"/>
        <w:right w:val="none" w:sz="0" w:space="0" w:color="auto"/>
      </w:divBdr>
    </w:div>
    <w:div w:id="205339436">
      <w:bodyDiv w:val="1"/>
      <w:marLeft w:val="0"/>
      <w:marRight w:val="0"/>
      <w:marTop w:val="0"/>
      <w:marBottom w:val="0"/>
      <w:divBdr>
        <w:top w:val="none" w:sz="0" w:space="0" w:color="auto"/>
        <w:left w:val="none" w:sz="0" w:space="0" w:color="auto"/>
        <w:bottom w:val="none" w:sz="0" w:space="0" w:color="auto"/>
        <w:right w:val="none" w:sz="0" w:space="0" w:color="auto"/>
      </w:divBdr>
    </w:div>
    <w:div w:id="256060309">
      <w:bodyDiv w:val="1"/>
      <w:marLeft w:val="0"/>
      <w:marRight w:val="0"/>
      <w:marTop w:val="0"/>
      <w:marBottom w:val="0"/>
      <w:divBdr>
        <w:top w:val="none" w:sz="0" w:space="0" w:color="auto"/>
        <w:left w:val="none" w:sz="0" w:space="0" w:color="auto"/>
        <w:bottom w:val="none" w:sz="0" w:space="0" w:color="auto"/>
        <w:right w:val="none" w:sz="0" w:space="0" w:color="auto"/>
      </w:divBdr>
    </w:div>
    <w:div w:id="266085169">
      <w:bodyDiv w:val="1"/>
      <w:marLeft w:val="0"/>
      <w:marRight w:val="0"/>
      <w:marTop w:val="0"/>
      <w:marBottom w:val="0"/>
      <w:divBdr>
        <w:top w:val="none" w:sz="0" w:space="0" w:color="auto"/>
        <w:left w:val="none" w:sz="0" w:space="0" w:color="auto"/>
        <w:bottom w:val="none" w:sz="0" w:space="0" w:color="auto"/>
        <w:right w:val="none" w:sz="0" w:space="0" w:color="auto"/>
      </w:divBdr>
    </w:div>
    <w:div w:id="275451440">
      <w:bodyDiv w:val="1"/>
      <w:marLeft w:val="0"/>
      <w:marRight w:val="0"/>
      <w:marTop w:val="0"/>
      <w:marBottom w:val="0"/>
      <w:divBdr>
        <w:top w:val="none" w:sz="0" w:space="0" w:color="auto"/>
        <w:left w:val="none" w:sz="0" w:space="0" w:color="auto"/>
        <w:bottom w:val="none" w:sz="0" w:space="0" w:color="auto"/>
        <w:right w:val="none" w:sz="0" w:space="0" w:color="auto"/>
      </w:divBdr>
    </w:div>
    <w:div w:id="275992885">
      <w:bodyDiv w:val="1"/>
      <w:marLeft w:val="0"/>
      <w:marRight w:val="0"/>
      <w:marTop w:val="0"/>
      <w:marBottom w:val="0"/>
      <w:divBdr>
        <w:top w:val="none" w:sz="0" w:space="0" w:color="auto"/>
        <w:left w:val="none" w:sz="0" w:space="0" w:color="auto"/>
        <w:bottom w:val="none" w:sz="0" w:space="0" w:color="auto"/>
        <w:right w:val="none" w:sz="0" w:space="0" w:color="auto"/>
      </w:divBdr>
    </w:div>
    <w:div w:id="312221314">
      <w:bodyDiv w:val="1"/>
      <w:marLeft w:val="0"/>
      <w:marRight w:val="0"/>
      <w:marTop w:val="0"/>
      <w:marBottom w:val="0"/>
      <w:divBdr>
        <w:top w:val="none" w:sz="0" w:space="0" w:color="auto"/>
        <w:left w:val="none" w:sz="0" w:space="0" w:color="auto"/>
        <w:bottom w:val="none" w:sz="0" w:space="0" w:color="auto"/>
        <w:right w:val="none" w:sz="0" w:space="0" w:color="auto"/>
      </w:divBdr>
    </w:div>
    <w:div w:id="319114822">
      <w:bodyDiv w:val="1"/>
      <w:marLeft w:val="0"/>
      <w:marRight w:val="0"/>
      <w:marTop w:val="0"/>
      <w:marBottom w:val="0"/>
      <w:divBdr>
        <w:top w:val="none" w:sz="0" w:space="0" w:color="auto"/>
        <w:left w:val="none" w:sz="0" w:space="0" w:color="auto"/>
        <w:bottom w:val="none" w:sz="0" w:space="0" w:color="auto"/>
        <w:right w:val="none" w:sz="0" w:space="0" w:color="auto"/>
      </w:divBdr>
    </w:div>
    <w:div w:id="341204570">
      <w:bodyDiv w:val="1"/>
      <w:marLeft w:val="0"/>
      <w:marRight w:val="0"/>
      <w:marTop w:val="0"/>
      <w:marBottom w:val="0"/>
      <w:divBdr>
        <w:top w:val="none" w:sz="0" w:space="0" w:color="auto"/>
        <w:left w:val="none" w:sz="0" w:space="0" w:color="auto"/>
        <w:bottom w:val="none" w:sz="0" w:space="0" w:color="auto"/>
        <w:right w:val="none" w:sz="0" w:space="0" w:color="auto"/>
      </w:divBdr>
    </w:div>
    <w:div w:id="341470318">
      <w:bodyDiv w:val="1"/>
      <w:marLeft w:val="0"/>
      <w:marRight w:val="0"/>
      <w:marTop w:val="0"/>
      <w:marBottom w:val="0"/>
      <w:divBdr>
        <w:top w:val="none" w:sz="0" w:space="0" w:color="auto"/>
        <w:left w:val="none" w:sz="0" w:space="0" w:color="auto"/>
        <w:bottom w:val="none" w:sz="0" w:space="0" w:color="auto"/>
        <w:right w:val="none" w:sz="0" w:space="0" w:color="auto"/>
      </w:divBdr>
    </w:div>
    <w:div w:id="355547273">
      <w:bodyDiv w:val="1"/>
      <w:marLeft w:val="0"/>
      <w:marRight w:val="0"/>
      <w:marTop w:val="0"/>
      <w:marBottom w:val="0"/>
      <w:divBdr>
        <w:top w:val="none" w:sz="0" w:space="0" w:color="auto"/>
        <w:left w:val="none" w:sz="0" w:space="0" w:color="auto"/>
        <w:bottom w:val="none" w:sz="0" w:space="0" w:color="auto"/>
        <w:right w:val="none" w:sz="0" w:space="0" w:color="auto"/>
      </w:divBdr>
    </w:div>
    <w:div w:id="392627896">
      <w:bodyDiv w:val="1"/>
      <w:marLeft w:val="0"/>
      <w:marRight w:val="0"/>
      <w:marTop w:val="0"/>
      <w:marBottom w:val="0"/>
      <w:divBdr>
        <w:top w:val="none" w:sz="0" w:space="0" w:color="auto"/>
        <w:left w:val="none" w:sz="0" w:space="0" w:color="auto"/>
        <w:bottom w:val="none" w:sz="0" w:space="0" w:color="auto"/>
        <w:right w:val="none" w:sz="0" w:space="0" w:color="auto"/>
      </w:divBdr>
    </w:div>
    <w:div w:id="416945113">
      <w:bodyDiv w:val="1"/>
      <w:marLeft w:val="0"/>
      <w:marRight w:val="0"/>
      <w:marTop w:val="0"/>
      <w:marBottom w:val="0"/>
      <w:divBdr>
        <w:top w:val="none" w:sz="0" w:space="0" w:color="auto"/>
        <w:left w:val="none" w:sz="0" w:space="0" w:color="auto"/>
        <w:bottom w:val="none" w:sz="0" w:space="0" w:color="auto"/>
        <w:right w:val="none" w:sz="0" w:space="0" w:color="auto"/>
      </w:divBdr>
    </w:div>
    <w:div w:id="473834419">
      <w:bodyDiv w:val="1"/>
      <w:marLeft w:val="0"/>
      <w:marRight w:val="0"/>
      <w:marTop w:val="0"/>
      <w:marBottom w:val="0"/>
      <w:divBdr>
        <w:top w:val="none" w:sz="0" w:space="0" w:color="auto"/>
        <w:left w:val="none" w:sz="0" w:space="0" w:color="auto"/>
        <w:bottom w:val="none" w:sz="0" w:space="0" w:color="auto"/>
        <w:right w:val="none" w:sz="0" w:space="0" w:color="auto"/>
      </w:divBdr>
    </w:div>
    <w:div w:id="486097119">
      <w:bodyDiv w:val="1"/>
      <w:marLeft w:val="0"/>
      <w:marRight w:val="0"/>
      <w:marTop w:val="0"/>
      <w:marBottom w:val="0"/>
      <w:divBdr>
        <w:top w:val="none" w:sz="0" w:space="0" w:color="auto"/>
        <w:left w:val="none" w:sz="0" w:space="0" w:color="auto"/>
        <w:bottom w:val="none" w:sz="0" w:space="0" w:color="auto"/>
        <w:right w:val="none" w:sz="0" w:space="0" w:color="auto"/>
      </w:divBdr>
    </w:div>
    <w:div w:id="563877174">
      <w:bodyDiv w:val="1"/>
      <w:marLeft w:val="0"/>
      <w:marRight w:val="0"/>
      <w:marTop w:val="0"/>
      <w:marBottom w:val="0"/>
      <w:divBdr>
        <w:top w:val="none" w:sz="0" w:space="0" w:color="auto"/>
        <w:left w:val="none" w:sz="0" w:space="0" w:color="auto"/>
        <w:bottom w:val="none" w:sz="0" w:space="0" w:color="auto"/>
        <w:right w:val="none" w:sz="0" w:space="0" w:color="auto"/>
      </w:divBdr>
    </w:div>
    <w:div w:id="641347129">
      <w:bodyDiv w:val="1"/>
      <w:marLeft w:val="0"/>
      <w:marRight w:val="0"/>
      <w:marTop w:val="0"/>
      <w:marBottom w:val="0"/>
      <w:divBdr>
        <w:top w:val="none" w:sz="0" w:space="0" w:color="auto"/>
        <w:left w:val="none" w:sz="0" w:space="0" w:color="auto"/>
        <w:bottom w:val="none" w:sz="0" w:space="0" w:color="auto"/>
        <w:right w:val="none" w:sz="0" w:space="0" w:color="auto"/>
      </w:divBdr>
    </w:div>
    <w:div w:id="645357214">
      <w:bodyDiv w:val="1"/>
      <w:marLeft w:val="0"/>
      <w:marRight w:val="0"/>
      <w:marTop w:val="0"/>
      <w:marBottom w:val="0"/>
      <w:divBdr>
        <w:top w:val="none" w:sz="0" w:space="0" w:color="auto"/>
        <w:left w:val="none" w:sz="0" w:space="0" w:color="auto"/>
        <w:bottom w:val="none" w:sz="0" w:space="0" w:color="auto"/>
        <w:right w:val="none" w:sz="0" w:space="0" w:color="auto"/>
      </w:divBdr>
    </w:div>
    <w:div w:id="646865041">
      <w:bodyDiv w:val="1"/>
      <w:marLeft w:val="0"/>
      <w:marRight w:val="0"/>
      <w:marTop w:val="0"/>
      <w:marBottom w:val="0"/>
      <w:divBdr>
        <w:top w:val="none" w:sz="0" w:space="0" w:color="auto"/>
        <w:left w:val="none" w:sz="0" w:space="0" w:color="auto"/>
        <w:bottom w:val="none" w:sz="0" w:space="0" w:color="auto"/>
        <w:right w:val="none" w:sz="0" w:space="0" w:color="auto"/>
      </w:divBdr>
    </w:div>
    <w:div w:id="652178806">
      <w:bodyDiv w:val="1"/>
      <w:marLeft w:val="0"/>
      <w:marRight w:val="0"/>
      <w:marTop w:val="0"/>
      <w:marBottom w:val="0"/>
      <w:divBdr>
        <w:top w:val="none" w:sz="0" w:space="0" w:color="auto"/>
        <w:left w:val="none" w:sz="0" w:space="0" w:color="auto"/>
        <w:bottom w:val="none" w:sz="0" w:space="0" w:color="auto"/>
        <w:right w:val="none" w:sz="0" w:space="0" w:color="auto"/>
      </w:divBdr>
    </w:div>
    <w:div w:id="653729297">
      <w:bodyDiv w:val="1"/>
      <w:marLeft w:val="0"/>
      <w:marRight w:val="0"/>
      <w:marTop w:val="0"/>
      <w:marBottom w:val="0"/>
      <w:divBdr>
        <w:top w:val="none" w:sz="0" w:space="0" w:color="auto"/>
        <w:left w:val="none" w:sz="0" w:space="0" w:color="auto"/>
        <w:bottom w:val="none" w:sz="0" w:space="0" w:color="auto"/>
        <w:right w:val="none" w:sz="0" w:space="0" w:color="auto"/>
      </w:divBdr>
    </w:div>
    <w:div w:id="657998478">
      <w:bodyDiv w:val="1"/>
      <w:marLeft w:val="0"/>
      <w:marRight w:val="0"/>
      <w:marTop w:val="0"/>
      <w:marBottom w:val="0"/>
      <w:divBdr>
        <w:top w:val="none" w:sz="0" w:space="0" w:color="auto"/>
        <w:left w:val="none" w:sz="0" w:space="0" w:color="auto"/>
        <w:bottom w:val="none" w:sz="0" w:space="0" w:color="auto"/>
        <w:right w:val="none" w:sz="0" w:space="0" w:color="auto"/>
      </w:divBdr>
    </w:div>
    <w:div w:id="667757243">
      <w:bodyDiv w:val="1"/>
      <w:marLeft w:val="0"/>
      <w:marRight w:val="0"/>
      <w:marTop w:val="0"/>
      <w:marBottom w:val="0"/>
      <w:divBdr>
        <w:top w:val="none" w:sz="0" w:space="0" w:color="auto"/>
        <w:left w:val="none" w:sz="0" w:space="0" w:color="auto"/>
        <w:bottom w:val="none" w:sz="0" w:space="0" w:color="auto"/>
        <w:right w:val="none" w:sz="0" w:space="0" w:color="auto"/>
      </w:divBdr>
    </w:div>
    <w:div w:id="686911398">
      <w:bodyDiv w:val="1"/>
      <w:marLeft w:val="0"/>
      <w:marRight w:val="0"/>
      <w:marTop w:val="0"/>
      <w:marBottom w:val="0"/>
      <w:divBdr>
        <w:top w:val="none" w:sz="0" w:space="0" w:color="auto"/>
        <w:left w:val="none" w:sz="0" w:space="0" w:color="auto"/>
        <w:bottom w:val="none" w:sz="0" w:space="0" w:color="auto"/>
        <w:right w:val="none" w:sz="0" w:space="0" w:color="auto"/>
      </w:divBdr>
    </w:div>
    <w:div w:id="694893421">
      <w:bodyDiv w:val="1"/>
      <w:marLeft w:val="0"/>
      <w:marRight w:val="0"/>
      <w:marTop w:val="0"/>
      <w:marBottom w:val="0"/>
      <w:divBdr>
        <w:top w:val="none" w:sz="0" w:space="0" w:color="auto"/>
        <w:left w:val="none" w:sz="0" w:space="0" w:color="auto"/>
        <w:bottom w:val="none" w:sz="0" w:space="0" w:color="auto"/>
        <w:right w:val="none" w:sz="0" w:space="0" w:color="auto"/>
      </w:divBdr>
    </w:div>
    <w:div w:id="793252065">
      <w:bodyDiv w:val="1"/>
      <w:marLeft w:val="0"/>
      <w:marRight w:val="0"/>
      <w:marTop w:val="0"/>
      <w:marBottom w:val="0"/>
      <w:divBdr>
        <w:top w:val="none" w:sz="0" w:space="0" w:color="auto"/>
        <w:left w:val="none" w:sz="0" w:space="0" w:color="auto"/>
        <w:bottom w:val="none" w:sz="0" w:space="0" w:color="auto"/>
        <w:right w:val="none" w:sz="0" w:space="0" w:color="auto"/>
      </w:divBdr>
    </w:div>
    <w:div w:id="803425905">
      <w:bodyDiv w:val="1"/>
      <w:marLeft w:val="0"/>
      <w:marRight w:val="0"/>
      <w:marTop w:val="0"/>
      <w:marBottom w:val="0"/>
      <w:divBdr>
        <w:top w:val="none" w:sz="0" w:space="0" w:color="auto"/>
        <w:left w:val="none" w:sz="0" w:space="0" w:color="auto"/>
        <w:bottom w:val="none" w:sz="0" w:space="0" w:color="auto"/>
        <w:right w:val="none" w:sz="0" w:space="0" w:color="auto"/>
      </w:divBdr>
    </w:div>
    <w:div w:id="820461677">
      <w:bodyDiv w:val="1"/>
      <w:marLeft w:val="0"/>
      <w:marRight w:val="0"/>
      <w:marTop w:val="0"/>
      <w:marBottom w:val="0"/>
      <w:divBdr>
        <w:top w:val="none" w:sz="0" w:space="0" w:color="auto"/>
        <w:left w:val="none" w:sz="0" w:space="0" w:color="auto"/>
        <w:bottom w:val="none" w:sz="0" w:space="0" w:color="auto"/>
        <w:right w:val="none" w:sz="0" w:space="0" w:color="auto"/>
      </w:divBdr>
    </w:div>
    <w:div w:id="833882508">
      <w:bodyDiv w:val="1"/>
      <w:marLeft w:val="0"/>
      <w:marRight w:val="0"/>
      <w:marTop w:val="0"/>
      <w:marBottom w:val="0"/>
      <w:divBdr>
        <w:top w:val="none" w:sz="0" w:space="0" w:color="auto"/>
        <w:left w:val="none" w:sz="0" w:space="0" w:color="auto"/>
        <w:bottom w:val="none" w:sz="0" w:space="0" w:color="auto"/>
        <w:right w:val="none" w:sz="0" w:space="0" w:color="auto"/>
      </w:divBdr>
    </w:div>
    <w:div w:id="942806011">
      <w:bodyDiv w:val="1"/>
      <w:marLeft w:val="0"/>
      <w:marRight w:val="0"/>
      <w:marTop w:val="0"/>
      <w:marBottom w:val="0"/>
      <w:divBdr>
        <w:top w:val="none" w:sz="0" w:space="0" w:color="auto"/>
        <w:left w:val="none" w:sz="0" w:space="0" w:color="auto"/>
        <w:bottom w:val="none" w:sz="0" w:space="0" w:color="auto"/>
        <w:right w:val="none" w:sz="0" w:space="0" w:color="auto"/>
      </w:divBdr>
    </w:div>
    <w:div w:id="973293202">
      <w:bodyDiv w:val="1"/>
      <w:marLeft w:val="0"/>
      <w:marRight w:val="0"/>
      <w:marTop w:val="0"/>
      <w:marBottom w:val="0"/>
      <w:divBdr>
        <w:top w:val="none" w:sz="0" w:space="0" w:color="auto"/>
        <w:left w:val="none" w:sz="0" w:space="0" w:color="auto"/>
        <w:bottom w:val="none" w:sz="0" w:space="0" w:color="auto"/>
        <w:right w:val="none" w:sz="0" w:space="0" w:color="auto"/>
      </w:divBdr>
    </w:div>
    <w:div w:id="973757533">
      <w:bodyDiv w:val="1"/>
      <w:marLeft w:val="0"/>
      <w:marRight w:val="0"/>
      <w:marTop w:val="0"/>
      <w:marBottom w:val="0"/>
      <w:divBdr>
        <w:top w:val="none" w:sz="0" w:space="0" w:color="auto"/>
        <w:left w:val="none" w:sz="0" w:space="0" w:color="auto"/>
        <w:bottom w:val="none" w:sz="0" w:space="0" w:color="auto"/>
        <w:right w:val="none" w:sz="0" w:space="0" w:color="auto"/>
      </w:divBdr>
    </w:div>
    <w:div w:id="987897126">
      <w:bodyDiv w:val="1"/>
      <w:marLeft w:val="0"/>
      <w:marRight w:val="0"/>
      <w:marTop w:val="0"/>
      <w:marBottom w:val="0"/>
      <w:divBdr>
        <w:top w:val="none" w:sz="0" w:space="0" w:color="auto"/>
        <w:left w:val="none" w:sz="0" w:space="0" w:color="auto"/>
        <w:bottom w:val="none" w:sz="0" w:space="0" w:color="auto"/>
        <w:right w:val="none" w:sz="0" w:space="0" w:color="auto"/>
      </w:divBdr>
    </w:div>
    <w:div w:id="1029381330">
      <w:bodyDiv w:val="1"/>
      <w:marLeft w:val="0"/>
      <w:marRight w:val="0"/>
      <w:marTop w:val="0"/>
      <w:marBottom w:val="0"/>
      <w:divBdr>
        <w:top w:val="none" w:sz="0" w:space="0" w:color="auto"/>
        <w:left w:val="none" w:sz="0" w:space="0" w:color="auto"/>
        <w:bottom w:val="none" w:sz="0" w:space="0" w:color="auto"/>
        <w:right w:val="none" w:sz="0" w:space="0" w:color="auto"/>
      </w:divBdr>
    </w:div>
    <w:div w:id="1048991459">
      <w:bodyDiv w:val="1"/>
      <w:marLeft w:val="0"/>
      <w:marRight w:val="0"/>
      <w:marTop w:val="0"/>
      <w:marBottom w:val="0"/>
      <w:divBdr>
        <w:top w:val="none" w:sz="0" w:space="0" w:color="auto"/>
        <w:left w:val="none" w:sz="0" w:space="0" w:color="auto"/>
        <w:bottom w:val="none" w:sz="0" w:space="0" w:color="auto"/>
        <w:right w:val="none" w:sz="0" w:space="0" w:color="auto"/>
      </w:divBdr>
    </w:div>
    <w:div w:id="1072046857">
      <w:bodyDiv w:val="1"/>
      <w:marLeft w:val="0"/>
      <w:marRight w:val="0"/>
      <w:marTop w:val="0"/>
      <w:marBottom w:val="0"/>
      <w:divBdr>
        <w:top w:val="none" w:sz="0" w:space="0" w:color="auto"/>
        <w:left w:val="none" w:sz="0" w:space="0" w:color="auto"/>
        <w:bottom w:val="none" w:sz="0" w:space="0" w:color="auto"/>
        <w:right w:val="none" w:sz="0" w:space="0" w:color="auto"/>
      </w:divBdr>
    </w:div>
    <w:div w:id="1132677177">
      <w:bodyDiv w:val="1"/>
      <w:marLeft w:val="0"/>
      <w:marRight w:val="0"/>
      <w:marTop w:val="0"/>
      <w:marBottom w:val="0"/>
      <w:divBdr>
        <w:top w:val="none" w:sz="0" w:space="0" w:color="auto"/>
        <w:left w:val="none" w:sz="0" w:space="0" w:color="auto"/>
        <w:bottom w:val="none" w:sz="0" w:space="0" w:color="auto"/>
        <w:right w:val="none" w:sz="0" w:space="0" w:color="auto"/>
      </w:divBdr>
    </w:div>
    <w:div w:id="1177227876">
      <w:bodyDiv w:val="1"/>
      <w:marLeft w:val="0"/>
      <w:marRight w:val="0"/>
      <w:marTop w:val="0"/>
      <w:marBottom w:val="0"/>
      <w:divBdr>
        <w:top w:val="none" w:sz="0" w:space="0" w:color="auto"/>
        <w:left w:val="none" w:sz="0" w:space="0" w:color="auto"/>
        <w:bottom w:val="none" w:sz="0" w:space="0" w:color="auto"/>
        <w:right w:val="none" w:sz="0" w:space="0" w:color="auto"/>
      </w:divBdr>
    </w:div>
    <w:div w:id="1234271305">
      <w:bodyDiv w:val="1"/>
      <w:marLeft w:val="0"/>
      <w:marRight w:val="0"/>
      <w:marTop w:val="0"/>
      <w:marBottom w:val="0"/>
      <w:divBdr>
        <w:top w:val="none" w:sz="0" w:space="0" w:color="auto"/>
        <w:left w:val="none" w:sz="0" w:space="0" w:color="auto"/>
        <w:bottom w:val="none" w:sz="0" w:space="0" w:color="auto"/>
        <w:right w:val="none" w:sz="0" w:space="0" w:color="auto"/>
      </w:divBdr>
    </w:div>
    <w:div w:id="1286306062">
      <w:bodyDiv w:val="1"/>
      <w:marLeft w:val="0"/>
      <w:marRight w:val="0"/>
      <w:marTop w:val="0"/>
      <w:marBottom w:val="0"/>
      <w:divBdr>
        <w:top w:val="none" w:sz="0" w:space="0" w:color="auto"/>
        <w:left w:val="none" w:sz="0" w:space="0" w:color="auto"/>
        <w:bottom w:val="none" w:sz="0" w:space="0" w:color="auto"/>
        <w:right w:val="none" w:sz="0" w:space="0" w:color="auto"/>
      </w:divBdr>
    </w:div>
    <w:div w:id="1333140861">
      <w:bodyDiv w:val="1"/>
      <w:marLeft w:val="0"/>
      <w:marRight w:val="0"/>
      <w:marTop w:val="0"/>
      <w:marBottom w:val="0"/>
      <w:divBdr>
        <w:top w:val="none" w:sz="0" w:space="0" w:color="auto"/>
        <w:left w:val="none" w:sz="0" w:space="0" w:color="auto"/>
        <w:bottom w:val="none" w:sz="0" w:space="0" w:color="auto"/>
        <w:right w:val="none" w:sz="0" w:space="0" w:color="auto"/>
      </w:divBdr>
    </w:div>
    <w:div w:id="1413550454">
      <w:bodyDiv w:val="1"/>
      <w:marLeft w:val="0"/>
      <w:marRight w:val="0"/>
      <w:marTop w:val="0"/>
      <w:marBottom w:val="0"/>
      <w:divBdr>
        <w:top w:val="none" w:sz="0" w:space="0" w:color="auto"/>
        <w:left w:val="none" w:sz="0" w:space="0" w:color="auto"/>
        <w:bottom w:val="none" w:sz="0" w:space="0" w:color="auto"/>
        <w:right w:val="none" w:sz="0" w:space="0" w:color="auto"/>
      </w:divBdr>
    </w:div>
    <w:div w:id="1421685074">
      <w:bodyDiv w:val="1"/>
      <w:marLeft w:val="0"/>
      <w:marRight w:val="0"/>
      <w:marTop w:val="0"/>
      <w:marBottom w:val="0"/>
      <w:divBdr>
        <w:top w:val="none" w:sz="0" w:space="0" w:color="auto"/>
        <w:left w:val="none" w:sz="0" w:space="0" w:color="auto"/>
        <w:bottom w:val="none" w:sz="0" w:space="0" w:color="auto"/>
        <w:right w:val="none" w:sz="0" w:space="0" w:color="auto"/>
      </w:divBdr>
    </w:div>
    <w:div w:id="1457063128">
      <w:bodyDiv w:val="1"/>
      <w:marLeft w:val="0"/>
      <w:marRight w:val="0"/>
      <w:marTop w:val="0"/>
      <w:marBottom w:val="0"/>
      <w:divBdr>
        <w:top w:val="none" w:sz="0" w:space="0" w:color="auto"/>
        <w:left w:val="none" w:sz="0" w:space="0" w:color="auto"/>
        <w:bottom w:val="none" w:sz="0" w:space="0" w:color="auto"/>
        <w:right w:val="none" w:sz="0" w:space="0" w:color="auto"/>
      </w:divBdr>
    </w:div>
    <w:div w:id="1529030774">
      <w:bodyDiv w:val="1"/>
      <w:marLeft w:val="0"/>
      <w:marRight w:val="0"/>
      <w:marTop w:val="0"/>
      <w:marBottom w:val="0"/>
      <w:divBdr>
        <w:top w:val="none" w:sz="0" w:space="0" w:color="auto"/>
        <w:left w:val="none" w:sz="0" w:space="0" w:color="auto"/>
        <w:bottom w:val="none" w:sz="0" w:space="0" w:color="auto"/>
        <w:right w:val="none" w:sz="0" w:space="0" w:color="auto"/>
      </w:divBdr>
    </w:div>
    <w:div w:id="1539009567">
      <w:bodyDiv w:val="1"/>
      <w:marLeft w:val="0"/>
      <w:marRight w:val="0"/>
      <w:marTop w:val="0"/>
      <w:marBottom w:val="0"/>
      <w:divBdr>
        <w:top w:val="none" w:sz="0" w:space="0" w:color="auto"/>
        <w:left w:val="none" w:sz="0" w:space="0" w:color="auto"/>
        <w:bottom w:val="none" w:sz="0" w:space="0" w:color="auto"/>
        <w:right w:val="none" w:sz="0" w:space="0" w:color="auto"/>
      </w:divBdr>
    </w:div>
    <w:div w:id="1555891781">
      <w:bodyDiv w:val="1"/>
      <w:marLeft w:val="0"/>
      <w:marRight w:val="0"/>
      <w:marTop w:val="0"/>
      <w:marBottom w:val="0"/>
      <w:divBdr>
        <w:top w:val="none" w:sz="0" w:space="0" w:color="auto"/>
        <w:left w:val="none" w:sz="0" w:space="0" w:color="auto"/>
        <w:bottom w:val="none" w:sz="0" w:space="0" w:color="auto"/>
        <w:right w:val="none" w:sz="0" w:space="0" w:color="auto"/>
      </w:divBdr>
    </w:div>
    <w:div w:id="1587153196">
      <w:bodyDiv w:val="1"/>
      <w:marLeft w:val="0"/>
      <w:marRight w:val="0"/>
      <w:marTop w:val="0"/>
      <w:marBottom w:val="0"/>
      <w:divBdr>
        <w:top w:val="none" w:sz="0" w:space="0" w:color="auto"/>
        <w:left w:val="none" w:sz="0" w:space="0" w:color="auto"/>
        <w:bottom w:val="none" w:sz="0" w:space="0" w:color="auto"/>
        <w:right w:val="none" w:sz="0" w:space="0" w:color="auto"/>
      </w:divBdr>
    </w:div>
    <w:div w:id="1597058031">
      <w:bodyDiv w:val="1"/>
      <w:marLeft w:val="0"/>
      <w:marRight w:val="0"/>
      <w:marTop w:val="0"/>
      <w:marBottom w:val="0"/>
      <w:divBdr>
        <w:top w:val="none" w:sz="0" w:space="0" w:color="auto"/>
        <w:left w:val="none" w:sz="0" w:space="0" w:color="auto"/>
        <w:bottom w:val="none" w:sz="0" w:space="0" w:color="auto"/>
        <w:right w:val="none" w:sz="0" w:space="0" w:color="auto"/>
      </w:divBdr>
    </w:div>
    <w:div w:id="1653176413">
      <w:bodyDiv w:val="1"/>
      <w:marLeft w:val="0"/>
      <w:marRight w:val="0"/>
      <w:marTop w:val="0"/>
      <w:marBottom w:val="0"/>
      <w:divBdr>
        <w:top w:val="none" w:sz="0" w:space="0" w:color="auto"/>
        <w:left w:val="none" w:sz="0" w:space="0" w:color="auto"/>
        <w:bottom w:val="none" w:sz="0" w:space="0" w:color="auto"/>
        <w:right w:val="none" w:sz="0" w:space="0" w:color="auto"/>
      </w:divBdr>
    </w:div>
    <w:div w:id="1714650743">
      <w:bodyDiv w:val="1"/>
      <w:marLeft w:val="0"/>
      <w:marRight w:val="0"/>
      <w:marTop w:val="0"/>
      <w:marBottom w:val="0"/>
      <w:divBdr>
        <w:top w:val="none" w:sz="0" w:space="0" w:color="auto"/>
        <w:left w:val="none" w:sz="0" w:space="0" w:color="auto"/>
        <w:bottom w:val="none" w:sz="0" w:space="0" w:color="auto"/>
        <w:right w:val="none" w:sz="0" w:space="0" w:color="auto"/>
      </w:divBdr>
    </w:div>
    <w:div w:id="1715618612">
      <w:bodyDiv w:val="1"/>
      <w:marLeft w:val="0"/>
      <w:marRight w:val="0"/>
      <w:marTop w:val="0"/>
      <w:marBottom w:val="0"/>
      <w:divBdr>
        <w:top w:val="none" w:sz="0" w:space="0" w:color="auto"/>
        <w:left w:val="none" w:sz="0" w:space="0" w:color="auto"/>
        <w:bottom w:val="none" w:sz="0" w:space="0" w:color="auto"/>
        <w:right w:val="none" w:sz="0" w:space="0" w:color="auto"/>
      </w:divBdr>
    </w:div>
    <w:div w:id="1720397892">
      <w:bodyDiv w:val="1"/>
      <w:marLeft w:val="0"/>
      <w:marRight w:val="0"/>
      <w:marTop w:val="0"/>
      <w:marBottom w:val="0"/>
      <w:divBdr>
        <w:top w:val="none" w:sz="0" w:space="0" w:color="auto"/>
        <w:left w:val="none" w:sz="0" w:space="0" w:color="auto"/>
        <w:bottom w:val="none" w:sz="0" w:space="0" w:color="auto"/>
        <w:right w:val="none" w:sz="0" w:space="0" w:color="auto"/>
      </w:divBdr>
    </w:div>
    <w:div w:id="1724408624">
      <w:bodyDiv w:val="1"/>
      <w:marLeft w:val="0"/>
      <w:marRight w:val="0"/>
      <w:marTop w:val="0"/>
      <w:marBottom w:val="0"/>
      <w:divBdr>
        <w:top w:val="none" w:sz="0" w:space="0" w:color="auto"/>
        <w:left w:val="none" w:sz="0" w:space="0" w:color="auto"/>
        <w:bottom w:val="none" w:sz="0" w:space="0" w:color="auto"/>
        <w:right w:val="none" w:sz="0" w:space="0" w:color="auto"/>
      </w:divBdr>
    </w:div>
    <w:div w:id="1746608288">
      <w:bodyDiv w:val="1"/>
      <w:marLeft w:val="0"/>
      <w:marRight w:val="0"/>
      <w:marTop w:val="0"/>
      <w:marBottom w:val="0"/>
      <w:divBdr>
        <w:top w:val="none" w:sz="0" w:space="0" w:color="auto"/>
        <w:left w:val="none" w:sz="0" w:space="0" w:color="auto"/>
        <w:bottom w:val="none" w:sz="0" w:space="0" w:color="auto"/>
        <w:right w:val="none" w:sz="0" w:space="0" w:color="auto"/>
      </w:divBdr>
    </w:div>
    <w:div w:id="1754860541">
      <w:bodyDiv w:val="1"/>
      <w:marLeft w:val="0"/>
      <w:marRight w:val="0"/>
      <w:marTop w:val="0"/>
      <w:marBottom w:val="0"/>
      <w:divBdr>
        <w:top w:val="none" w:sz="0" w:space="0" w:color="auto"/>
        <w:left w:val="none" w:sz="0" w:space="0" w:color="auto"/>
        <w:bottom w:val="none" w:sz="0" w:space="0" w:color="auto"/>
        <w:right w:val="none" w:sz="0" w:space="0" w:color="auto"/>
      </w:divBdr>
    </w:div>
    <w:div w:id="1783107990">
      <w:bodyDiv w:val="1"/>
      <w:marLeft w:val="0"/>
      <w:marRight w:val="0"/>
      <w:marTop w:val="0"/>
      <w:marBottom w:val="0"/>
      <w:divBdr>
        <w:top w:val="none" w:sz="0" w:space="0" w:color="auto"/>
        <w:left w:val="none" w:sz="0" w:space="0" w:color="auto"/>
        <w:bottom w:val="none" w:sz="0" w:space="0" w:color="auto"/>
        <w:right w:val="none" w:sz="0" w:space="0" w:color="auto"/>
      </w:divBdr>
    </w:div>
    <w:div w:id="1788087462">
      <w:bodyDiv w:val="1"/>
      <w:marLeft w:val="0"/>
      <w:marRight w:val="0"/>
      <w:marTop w:val="0"/>
      <w:marBottom w:val="0"/>
      <w:divBdr>
        <w:top w:val="none" w:sz="0" w:space="0" w:color="auto"/>
        <w:left w:val="none" w:sz="0" w:space="0" w:color="auto"/>
        <w:bottom w:val="none" w:sz="0" w:space="0" w:color="auto"/>
        <w:right w:val="none" w:sz="0" w:space="0" w:color="auto"/>
      </w:divBdr>
    </w:div>
    <w:div w:id="1796944584">
      <w:bodyDiv w:val="1"/>
      <w:marLeft w:val="0"/>
      <w:marRight w:val="0"/>
      <w:marTop w:val="0"/>
      <w:marBottom w:val="0"/>
      <w:divBdr>
        <w:top w:val="none" w:sz="0" w:space="0" w:color="auto"/>
        <w:left w:val="none" w:sz="0" w:space="0" w:color="auto"/>
        <w:bottom w:val="none" w:sz="0" w:space="0" w:color="auto"/>
        <w:right w:val="none" w:sz="0" w:space="0" w:color="auto"/>
      </w:divBdr>
    </w:div>
    <w:div w:id="1802310535">
      <w:bodyDiv w:val="1"/>
      <w:marLeft w:val="0"/>
      <w:marRight w:val="0"/>
      <w:marTop w:val="0"/>
      <w:marBottom w:val="0"/>
      <w:divBdr>
        <w:top w:val="none" w:sz="0" w:space="0" w:color="auto"/>
        <w:left w:val="none" w:sz="0" w:space="0" w:color="auto"/>
        <w:bottom w:val="none" w:sz="0" w:space="0" w:color="auto"/>
        <w:right w:val="none" w:sz="0" w:space="0" w:color="auto"/>
      </w:divBdr>
    </w:div>
    <w:div w:id="1804540984">
      <w:bodyDiv w:val="1"/>
      <w:marLeft w:val="0"/>
      <w:marRight w:val="0"/>
      <w:marTop w:val="0"/>
      <w:marBottom w:val="0"/>
      <w:divBdr>
        <w:top w:val="none" w:sz="0" w:space="0" w:color="auto"/>
        <w:left w:val="none" w:sz="0" w:space="0" w:color="auto"/>
        <w:bottom w:val="none" w:sz="0" w:space="0" w:color="auto"/>
        <w:right w:val="none" w:sz="0" w:space="0" w:color="auto"/>
      </w:divBdr>
    </w:div>
    <w:div w:id="1828326705">
      <w:bodyDiv w:val="1"/>
      <w:marLeft w:val="0"/>
      <w:marRight w:val="0"/>
      <w:marTop w:val="0"/>
      <w:marBottom w:val="0"/>
      <w:divBdr>
        <w:top w:val="none" w:sz="0" w:space="0" w:color="auto"/>
        <w:left w:val="none" w:sz="0" w:space="0" w:color="auto"/>
        <w:bottom w:val="none" w:sz="0" w:space="0" w:color="auto"/>
        <w:right w:val="none" w:sz="0" w:space="0" w:color="auto"/>
      </w:divBdr>
    </w:div>
    <w:div w:id="1841694438">
      <w:bodyDiv w:val="1"/>
      <w:marLeft w:val="0"/>
      <w:marRight w:val="0"/>
      <w:marTop w:val="0"/>
      <w:marBottom w:val="0"/>
      <w:divBdr>
        <w:top w:val="none" w:sz="0" w:space="0" w:color="auto"/>
        <w:left w:val="none" w:sz="0" w:space="0" w:color="auto"/>
        <w:bottom w:val="none" w:sz="0" w:space="0" w:color="auto"/>
        <w:right w:val="none" w:sz="0" w:space="0" w:color="auto"/>
      </w:divBdr>
    </w:div>
    <w:div w:id="1842962156">
      <w:bodyDiv w:val="1"/>
      <w:marLeft w:val="0"/>
      <w:marRight w:val="0"/>
      <w:marTop w:val="0"/>
      <w:marBottom w:val="0"/>
      <w:divBdr>
        <w:top w:val="none" w:sz="0" w:space="0" w:color="auto"/>
        <w:left w:val="none" w:sz="0" w:space="0" w:color="auto"/>
        <w:bottom w:val="none" w:sz="0" w:space="0" w:color="auto"/>
        <w:right w:val="none" w:sz="0" w:space="0" w:color="auto"/>
      </w:divBdr>
    </w:div>
    <w:div w:id="1863473543">
      <w:bodyDiv w:val="1"/>
      <w:marLeft w:val="0"/>
      <w:marRight w:val="0"/>
      <w:marTop w:val="0"/>
      <w:marBottom w:val="0"/>
      <w:divBdr>
        <w:top w:val="none" w:sz="0" w:space="0" w:color="auto"/>
        <w:left w:val="none" w:sz="0" w:space="0" w:color="auto"/>
        <w:bottom w:val="none" w:sz="0" w:space="0" w:color="auto"/>
        <w:right w:val="none" w:sz="0" w:space="0" w:color="auto"/>
      </w:divBdr>
    </w:div>
    <w:div w:id="1890339258">
      <w:bodyDiv w:val="1"/>
      <w:marLeft w:val="0"/>
      <w:marRight w:val="0"/>
      <w:marTop w:val="0"/>
      <w:marBottom w:val="0"/>
      <w:divBdr>
        <w:top w:val="none" w:sz="0" w:space="0" w:color="auto"/>
        <w:left w:val="none" w:sz="0" w:space="0" w:color="auto"/>
        <w:bottom w:val="none" w:sz="0" w:space="0" w:color="auto"/>
        <w:right w:val="none" w:sz="0" w:space="0" w:color="auto"/>
      </w:divBdr>
    </w:div>
    <w:div w:id="1892030672">
      <w:bodyDiv w:val="1"/>
      <w:marLeft w:val="0"/>
      <w:marRight w:val="0"/>
      <w:marTop w:val="0"/>
      <w:marBottom w:val="0"/>
      <w:divBdr>
        <w:top w:val="none" w:sz="0" w:space="0" w:color="auto"/>
        <w:left w:val="none" w:sz="0" w:space="0" w:color="auto"/>
        <w:bottom w:val="none" w:sz="0" w:space="0" w:color="auto"/>
        <w:right w:val="none" w:sz="0" w:space="0" w:color="auto"/>
      </w:divBdr>
    </w:div>
    <w:div w:id="1900168565">
      <w:bodyDiv w:val="1"/>
      <w:marLeft w:val="0"/>
      <w:marRight w:val="0"/>
      <w:marTop w:val="0"/>
      <w:marBottom w:val="0"/>
      <w:divBdr>
        <w:top w:val="none" w:sz="0" w:space="0" w:color="auto"/>
        <w:left w:val="none" w:sz="0" w:space="0" w:color="auto"/>
        <w:bottom w:val="none" w:sz="0" w:space="0" w:color="auto"/>
        <w:right w:val="none" w:sz="0" w:space="0" w:color="auto"/>
      </w:divBdr>
    </w:div>
    <w:div w:id="1902904288">
      <w:bodyDiv w:val="1"/>
      <w:marLeft w:val="0"/>
      <w:marRight w:val="0"/>
      <w:marTop w:val="0"/>
      <w:marBottom w:val="0"/>
      <w:divBdr>
        <w:top w:val="none" w:sz="0" w:space="0" w:color="auto"/>
        <w:left w:val="none" w:sz="0" w:space="0" w:color="auto"/>
        <w:bottom w:val="none" w:sz="0" w:space="0" w:color="auto"/>
        <w:right w:val="none" w:sz="0" w:space="0" w:color="auto"/>
      </w:divBdr>
    </w:div>
    <w:div w:id="1922248408">
      <w:bodyDiv w:val="1"/>
      <w:marLeft w:val="0"/>
      <w:marRight w:val="0"/>
      <w:marTop w:val="0"/>
      <w:marBottom w:val="0"/>
      <w:divBdr>
        <w:top w:val="none" w:sz="0" w:space="0" w:color="auto"/>
        <w:left w:val="none" w:sz="0" w:space="0" w:color="auto"/>
        <w:bottom w:val="none" w:sz="0" w:space="0" w:color="auto"/>
        <w:right w:val="none" w:sz="0" w:space="0" w:color="auto"/>
      </w:divBdr>
    </w:div>
    <w:div w:id="1939020890">
      <w:bodyDiv w:val="1"/>
      <w:marLeft w:val="0"/>
      <w:marRight w:val="0"/>
      <w:marTop w:val="0"/>
      <w:marBottom w:val="0"/>
      <w:divBdr>
        <w:top w:val="none" w:sz="0" w:space="0" w:color="auto"/>
        <w:left w:val="none" w:sz="0" w:space="0" w:color="auto"/>
        <w:bottom w:val="none" w:sz="0" w:space="0" w:color="auto"/>
        <w:right w:val="none" w:sz="0" w:space="0" w:color="auto"/>
      </w:divBdr>
    </w:div>
    <w:div w:id="1963875659">
      <w:bodyDiv w:val="1"/>
      <w:marLeft w:val="0"/>
      <w:marRight w:val="0"/>
      <w:marTop w:val="0"/>
      <w:marBottom w:val="0"/>
      <w:divBdr>
        <w:top w:val="none" w:sz="0" w:space="0" w:color="auto"/>
        <w:left w:val="none" w:sz="0" w:space="0" w:color="auto"/>
        <w:bottom w:val="none" w:sz="0" w:space="0" w:color="auto"/>
        <w:right w:val="none" w:sz="0" w:space="0" w:color="auto"/>
      </w:divBdr>
    </w:div>
    <w:div w:id="2001426567">
      <w:bodyDiv w:val="1"/>
      <w:marLeft w:val="0"/>
      <w:marRight w:val="0"/>
      <w:marTop w:val="0"/>
      <w:marBottom w:val="0"/>
      <w:divBdr>
        <w:top w:val="none" w:sz="0" w:space="0" w:color="auto"/>
        <w:left w:val="none" w:sz="0" w:space="0" w:color="auto"/>
        <w:bottom w:val="none" w:sz="0" w:space="0" w:color="auto"/>
        <w:right w:val="none" w:sz="0" w:space="0" w:color="auto"/>
      </w:divBdr>
    </w:div>
    <w:div w:id="2013794434">
      <w:bodyDiv w:val="1"/>
      <w:marLeft w:val="0"/>
      <w:marRight w:val="0"/>
      <w:marTop w:val="0"/>
      <w:marBottom w:val="0"/>
      <w:divBdr>
        <w:top w:val="none" w:sz="0" w:space="0" w:color="auto"/>
        <w:left w:val="none" w:sz="0" w:space="0" w:color="auto"/>
        <w:bottom w:val="none" w:sz="0" w:space="0" w:color="auto"/>
        <w:right w:val="none" w:sz="0" w:space="0" w:color="auto"/>
      </w:divBdr>
    </w:div>
    <w:div w:id="2022970868">
      <w:bodyDiv w:val="1"/>
      <w:marLeft w:val="0"/>
      <w:marRight w:val="0"/>
      <w:marTop w:val="0"/>
      <w:marBottom w:val="0"/>
      <w:divBdr>
        <w:top w:val="none" w:sz="0" w:space="0" w:color="auto"/>
        <w:left w:val="none" w:sz="0" w:space="0" w:color="auto"/>
        <w:bottom w:val="none" w:sz="0" w:space="0" w:color="auto"/>
        <w:right w:val="none" w:sz="0" w:space="0" w:color="auto"/>
      </w:divBdr>
    </w:div>
    <w:div w:id="2031713294">
      <w:bodyDiv w:val="1"/>
      <w:marLeft w:val="0"/>
      <w:marRight w:val="0"/>
      <w:marTop w:val="0"/>
      <w:marBottom w:val="0"/>
      <w:divBdr>
        <w:top w:val="none" w:sz="0" w:space="0" w:color="auto"/>
        <w:left w:val="none" w:sz="0" w:space="0" w:color="auto"/>
        <w:bottom w:val="none" w:sz="0" w:space="0" w:color="auto"/>
        <w:right w:val="none" w:sz="0" w:space="0" w:color="auto"/>
      </w:divBdr>
    </w:div>
    <w:div w:id="2040812530">
      <w:bodyDiv w:val="1"/>
      <w:marLeft w:val="0"/>
      <w:marRight w:val="0"/>
      <w:marTop w:val="0"/>
      <w:marBottom w:val="0"/>
      <w:divBdr>
        <w:top w:val="none" w:sz="0" w:space="0" w:color="auto"/>
        <w:left w:val="none" w:sz="0" w:space="0" w:color="auto"/>
        <w:bottom w:val="none" w:sz="0" w:space="0" w:color="auto"/>
        <w:right w:val="none" w:sz="0" w:space="0" w:color="auto"/>
      </w:divBdr>
    </w:div>
    <w:div w:id="2059280006">
      <w:bodyDiv w:val="1"/>
      <w:marLeft w:val="0"/>
      <w:marRight w:val="0"/>
      <w:marTop w:val="0"/>
      <w:marBottom w:val="0"/>
      <w:divBdr>
        <w:top w:val="none" w:sz="0" w:space="0" w:color="auto"/>
        <w:left w:val="none" w:sz="0" w:space="0" w:color="auto"/>
        <w:bottom w:val="none" w:sz="0" w:space="0" w:color="auto"/>
        <w:right w:val="none" w:sz="0" w:space="0" w:color="auto"/>
      </w:divBdr>
    </w:div>
    <w:div w:id="2099669350">
      <w:bodyDiv w:val="1"/>
      <w:marLeft w:val="0"/>
      <w:marRight w:val="0"/>
      <w:marTop w:val="0"/>
      <w:marBottom w:val="0"/>
      <w:divBdr>
        <w:top w:val="none" w:sz="0" w:space="0" w:color="auto"/>
        <w:left w:val="none" w:sz="0" w:space="0" w:color="auto"/>
        <w:bottom w:val="none" w:sz="0" w:space="0" w:color="auto"/>
        <w:right w:val="none" w:sz="0" w:space="0" w:color="auto"/>
      </w:divBdr>
    </w:div>
    <w:div w:id="2112508138">
      <w:bodyDiv w:val="1"/>
      <w:marLeft w:val="0"/>
      <w:marRight w:val="0"/>
      <w:marTop w:val="0"/>
      <w:marBottom w:val="0"/>
      <w:divBdr>
        <w:top w:val="none" w:sz="0" w:space="0" w:color="auto"/>
        <w:left w:val="none" w:sz="0" w:space="0" w:color="auto"/>
        <w:bottom w:val="none" w:sz="0" w:space="0" w:color="auto"/>
        <w:right w:val="none" w:sz="0" w:space="0" w:color="auto"/>
      </w:divBdr>
    </w:div>
    <w:div w:id="2112820411">
      <w:bodyDiv w:val="1"/>
      <w:marLeft w:val="0"/>
      <w:marRight w:val="0"/>
      <w:marTop w:val="0"/>
      <w:marBottom w:val="0"/>
      <w:divBdr>
        <w:top w:val="none" w:sz="0" w:space="0" w:color="auto"/>
        <w:left w:val="none" w:sz="0" w:space="0" w:color="auto"/>
        <w:bottom w:val="none" w:sz="0" w:space="0" w:color="auto"/>
        <w:right w:val="none" w:sz="0" w:space="0" w:color="auto"/>
      </w:divBdr>
    </w:div>
    <w:div w:id="2113669931">
      <w:bodyDiv w:val="1"/>
      <w:marLeft w:val="0"/>
      <w:marRight w:val="0"/>
      <w:marTop w:val="0"/>
      <w:marBottom w:val="0"/>
      <w:divBdr>
        <w:top w:val="none" w:sz="0" w:space="0" w:color="auto"/>
        <w:left w:val="none" w:sz="0" w:space="0" w:color="auto"/>
        <w:bottom w:val="none" w:sz="0" w:space="0" w:color="auto"/>
        <w:right w:val="none" w:sz="0" w:space="0" w:color="auto"/>
      </w:divBdr>
    </w:div>
    <w:div w:id="2136675180">
      <w:bodyDiv w:val="1"/>
      <w:marLeft w:val="0"/>
      <w:marRight w:val="0"/>
      <w:marTop w:val="0"/>
      <w:marBottom w:val="0"/>
      <w:divBdr>
        <w:top w:val="none" w:sz="0" w:space="0" w:color="auto"/>
        <w:left w:val="none" w:sz="0" w:space="0" w:color="auto"/>
        <w:bottom w:val="none" w:sz="0" w:space="0" w:color="auto"/>
        <w:right w:val="none" w:sz="0" w:space="0" w:color="auto"/>
      </w:divBdr>
    </w:div>
    <w:div w:id="21406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2AD0C-D3D6-4CA8-91DA-C298A24F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899</Words>
  <Characters>4945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Frachisse</dc:creator>
  <cp:keywords/>
  <dc:description/>
  <cp:lastModifiedBy>Hervé Frachisse</cp:lastModifiedBy>
  <cp:revision>20</cp:revision>
  <cp:lastPrinted>2019-12-19T22:14:00Z</cp:lastPrinted>
  <dcterms:created xsi:type="dcterms:W3CDTF">2019-12-19T12:58:00Z</dcterms:created>
  <dcterms:modified xsi:type="dcterms:W3CDTF">2019-12-20T08:33:00Z</dcterms:modified>
</cp:coreProperties>
</file>